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AE4C" w14:textId="76C1DB61" w:rsidR="005A7A08" w:rsidRDefault="00477766" w:rsidP="00EF2146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A esta Comisión Electoral del H. Consejo</w:t>
      </w:r>
      <w:r w:rsidR="00D01A03">
        <w:rPr>
          <w:rFonts w:ascii="AvantGarde Bk BT" w:hAnsi="AvantGarde Bk BT"/>
          <w:sz w:val="18"/>
          <w:szCs w:val="18"/>
        </w:rPr>
        <w:t xml:space="preserve">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(d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 xml:space="preserve">e </w:t>
      </w:r>
      <w:r w:rsidR="00D01A03">
        <w:rPr>
          <w:rFonts w:ascii="AvantGarde Bk BT" w:hAnsi="AvantGarde Bk BT"/>
          <w:b/>
          <w:color w:val="0000FF"/>
          <w:sz w:val="18"/>
          <w:szCs w:val="18"/>
        </w:rPr>
        <w:t xml:space="preserve">Escuela 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o de Centro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704E5B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704E5B" w:rsidRPr="0036159A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="00704E5B">
        <w:rPr>
          <w:rFonts w:ascii="AvantGarde Bk BT" w:hAnsi="AvantGarde Bk BT"/>
          <w:sz w:val="18"/>
          <w:szCs w:val="18"/>
        </w:rPr>
        <w:t xml:space="preserve"> ----</w:t>
      </w:r>
      <w:r w:rsidR="0036159A">
        <w:rPr>
          <w:rFonts w:ascii="AvantGarde Bk BT" w:hAnsi="AvantGarde Bk BT"/>
          <w:sz w:val="18"/>
          <w:szCs w:val="18"/>
        </w:rPr>
        <w:t xml:space="preserve"> </w:t>
      </w:r>
      <w:r w:rsidR="00646867" w:rsidRPr="00480898">
        <w:rPr>
          <w:rFonts w:ascii="AvantGarde Bk BT" w:hAnsi="AvantGarde Bk BT"/>
          <w:sz w:val="18"/>
          <w:szCs w:val="18"/>
        </w:rPr>
        <w:t xml:space="preserve">con fecha </w:t>
      </w:r>
      <w:r w:rsidR="00AA4AEE">
        <w:rPr>
          <w:rFonts w:ascii="AvantGarde Bk BT" w:hAnsi="AvantGarde Bk BT"/>
          <w:sz w:val="18"/>
          <w:szCs w:val="18"/>
        </w:rPr>
        <w:t>--</w:t>
      </w:r>
      <w:r w:rsidRPr="00480898">
        <w:rPr>
          <w:rFonts w:ascii="AvantGarde Bk BT" w:hAnsi="AvantGarde Bk BT"/>
          <w:sz w:val="18"/>
          <w:szCs w:val="18"/>
        </w:rPr>
        <w:t xml:space="preserve"> de </w:t>
      </w:r>
      <w:r w:rsidR="00AB071A">
        <w:rPr>
          <w:rFonts w:ascii="AvantGarde Bk BT" w:hAnsi="AvantGarde Bk BT"/>
          <w:sz w:val="18"/>
          <w:szCs w:val="18"/>
        </w:rPr>
        <w:t>-------------</w:t>
      </w:r>
      <w:r w:rsidRPr="00480898">
        <w:rPr>
          <w:rFonts w:ascii="AvantGarde Bk BT" w:hAnsi="AvantGarde Bk BT"/>
          <w:sz w:val="18"/>
          <w:szCs w:val="18"/>
        </w:rPr>
        <w:t xml:space="preserve"> de 201</w:t>
      </w:r>
      <w:r w:rsidR="009D30CD">
        <w:rPr>
          <w:rFonts w:ascii="AvantGarde Bk BT" w:hAnsi="AvantGarde Bk BT"/>
          <w:sz w:val="18"/>
          <w:szCs w:val="18"/>
        </w:rPr>
        <w:t>9</w:t>
      </w:r>
      <w:r w:rsidRPr="00480898">
        <w:rPr>
          <w:rFonts w:ascii="AvantGarde Bk BT" w:hAnsi="AvantGarde Bk BT"/>
          <w:sz w:val="18"/>
          <w:szCs w:val="18"/>
        </w:rPr>
        <w:t xml:space="preserve">, fue </w:t>
      </w:r>
      <w:r w:rsidR="00AA4AEE">
        <w:rPr>
          <w:rFonts w:ascii="AvantGarde Bk BT" w:hAnsi="AvantGarde Bk BT"/>
          <w:sz w:val="18"/>
          <w:szCs w:val="18"/>
        </w:rPr>
        <w:t>tu</w:t>
      </w:r>
      <w:bookmarkStart w:id="0" w:name="_GoBack"/>
      <w:bookmarkEnd w:id="0"/>
      <w:r w:rsidR="00AA4AEE">
        <w:rPr>
          <w:rFonts w:ascii="AvantGarde Bk BT" w:hAnsi="AvantGarde Bk BT"/>
          <w:sz w:val="18"/>
          <w:szCs w:val="18"/>
        </w:rPr>
        <w:t xml:space="preserve">rnado el escrito signado por </w:t>
      </w:r>
      <w:r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AA4AEE">
        <w:rPr>
          <w:rFonts w:ascii="AvantGarde Bk BT" w:hAnsi="AvantGarde Bk BT"/>
          <w:b/>
          <w:sz w:val="18"/>
          <w:szCs w:val="18"/>
        </w:rPr>
        <w:t>------------------</w:t>
      </w:r>
      <w:r w:rsidRPr="00480898">
        <w:rPr>
          <w:rFonts w:ascii="AvantGarde Bk BT" w:hAnsi="AvantGarde Bk BT"/>
          <w:sz w:val="18"/>
          <w:szCs w:val="18"/>
        </w:rPr>
        <w:t>,</w:t>
      </w:r>
      <w:r w:rsidR="00A37B74" w:rsidRPr="00480898">
        <w:rPr>
          <w:rFonts w:ascii="AvantGarde Bk BT" w:hAnsi="AvantGarde Bk BT"/>
          <w:sz w:val="18"/>
          <w:szCs w:val="18"/>
        </w:rPr>
        <w:t xml:space="preserve"> </w:t>
      </w:r>
      <w:r w:rsidR="00AA4AEE" w:rsidRPr="00EF2146">
        <w:rPr>
          <w:rFonts w:ascii="AvantGarde Bk BT" w:hAnsi="AvantGarde Bk BT"/>
          <w:b/>
          <w:color w:val="0000FF"/>
          <w:sz w:val="18"/>
          <w:szCs w:val="18"/>
        </w:rPr>
        <w:t>(académico o alumno)</w:t>
      </w:r>
      <w:r w:rsidR="00F87BCB" w:rsidRPr="00480898">
        <w:rPr>
          <w:rFonts w:ascii="AvantGarde Bk BT" w:hAnsi="AvantGarde Bk BT"/>
          <w:sz w:val="18"/>
          <w:szCs w:val="18"/>
        </w:rPr>
        <w:t xml:space="preserve"> adscrit</w:t>
      </w:r>
      <w:r w:rsidR="00AA4AEE">
        <w:rPr>
          <w:rFonts w:ascii="AvantGarde Bk BT" w:hAnsi="AvantGarde Bk BT"/>
          <w:sz w:val="18"/>
          <w:szCs w:val="18"/>
        </w:rPr>
        <w:t>o</w:t>
      </w:r>
      <w:r w:rsidR="00F87BCB" w:rsidRPr="00480898">
        <w:rPr>
          <w:rFonts w:ascii="AvantGarde Bk BT" w:hAnsi="AvantGarde Bk BT"/>
          <w:sz w:val="18"/>
          <w:szCs w:val="18"/>
        </w:rPr>
        <w:t xml:space="preserve"> </w:t>
      </w:r>
      <w:r w:rsidR="00A37B74" w:rsidRPr="00480898">
        <w:rPr>
          <w:rFonts w:ascii="AvantGarde Bk BT" w:hAnsi="AvantGarde Bk BT"/>
          <w:sz w:val="18"/>
          <w:szCs w:val="18"/>
        </w:rPr>
        <w:t>a</w:t>
      </w:r>
      <w:r w:rsidR="0036159A">
        <w:rPr>
          <w:rFonts w:ascii="AvantGarde Bk BT" w:hAnsi="AvantGarde Bk BT"/>
          <w:sz w:val="18"/>
          <w:szCs w:val="18"/>
        </w:rPr>
        <w:t xml:space="preserve"> </w:t>
      </w:r>
      <w:r w:rsidR="00A37B74" w:rsidRPr="00480898">
        <w:rPr>
          <w:rFonts w:ascii="AvantGarde Bk BT" w:hAnsi="AvantGarde Bk BT"/>
          <w:sz w:val="18"/>
          <w:szCs w:val="18"/>
        </w:rPr>
        <w:t>l</w:t>
      </w:r>
      <w:r w:rsidR="0036159A">
        <w:rPr>
          <w:rFonts w:ascii="AvantGarde Bk BT" w:hAnsi="AvantGarde Bk BT"/>
          <w:sz w:val="18"/>
          <w:szCs w:val="18"/>
        </w:rPr>
        <w:t xml:space="preserve">a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36159A" w:rsidRPr="00704E5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704E5B" w:rsidRPr="00704E5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D24304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AA4AEE" w:rsidRPr="00AA4AEE">
        <w:rPr>
          <w:rFonts w:ascii="AvantGarde Bk BT" w:hAnsi="AvantGarde Bk BT"/>
          <w:b/>
          <w:sz w:val="18"/>
          <w:szCs w:val="18"/>
        </w:rPr>
        <w:t>---------------</w:t>
      </w:r>
      <w:r w:rsidR="00F87BCB" w:rsidRPr="00480898">
        <w:rPr>
          <w:rFonts w:ascii="AvantGarde Bk BT" w:hAnsi="AvantGarde Bk BT"/>
          <w:sz w:val="18"/>
          <w:szCs w:val="18"/>
        </w:rPr>
        <w:t xml:space="preserve">, </w:t>
      </w:r>
      <w:r w:rsidRPr="00480898">
        <w:rPr>
          <w:rFonts w:ascii="AvantGarde Bk BT" w:hAnsi="AvantGarde Bk BT"/>
          <w:sz w:val="18"/>
          <w:szCs w:val="18"/>
        </w:rPr>
        <w:t xml:space="preserve">mediante el cual interpone </w:t>
      </w:r>
      <w:r w:rsidR="007B18D6" w:rsidRPr="00480898">
        <w:rPr>
          <w:rFonts w:ascii="AvantGarde Bk BT" w:hAnsi="AvantGarde Bk BT"/>
          <w:b/>
          <w:sz w:val="18"/>
          <w:szCs w:val="18"/>
        </w:rPr>
        <w:t xml:space="preserve">RECURSO DE </w:t>
      </w:r>
      <w:r w:rsidR="00EF2146" w:rsidRPr="00EF2146">
        <w:rPr>
          <w:rFonts w:ascii="AvantGarde Bk BT" w:hAnsi="AvantGarde Bk BT"/>
          <w:b/>
          <w:sz w:val="18"/>
          <w:szCs w:val="18"/>
        </w:rPr>
        <w:t xml:space="preserve">ACLARACIÓN </w:t>
      </w:r>
      <w:r w:rsidR="00EF2146">
        <w:rPr>
          <w:rFonts w:ascii="AvantGarde Bk BT" w:hAnsi="AvantGarde Bk BT"/>
          <w:b/>
          <w:sz w:val="18"/>
          <w:szCs w:val="18"/>
        </w:rPr>
        <w:t>en PRIMERA INSTANCIA</w:t>
      </w:r>
      <w:r w:rsidR="00DB44ED" w:rsidRPr="00480898">
        <w:rPr>
          <w:rFonts w:ascii="AvantGarde Bk BT" w:hAnsi="AvantGarde Bk BT"/>
          <w:b/>
          <w:sz w:val="18"/>
          <w:szCs w:val="18"/>
        </w:rPr>
        <w:t>,</w:t>
      </w:r>
      <w:r w:rsidR="00EF2146">
        <w:rPr>
          <w:rFonts w:ascii="AvantGarde Bk BT" w:hAnsi="AvantGarde Bk BT"/>
          <w:b/>
          <w:sz w:val="18"/>
          <w:szCs w:val="18"/>
        </w:rPr>
        <w:t xml:space="preserve"> </w:t>
      </w:r>
      <w:r w:rsidR="00EF2146" w:rsidRPr="00EF2146">
        <w:rPr>
          <w:rFonts w:ascii="AvantGarde Bk BT" w:hAnsi="AvantGarde Bk BT"/>
          <w:sz w:val="18"/>
          <w:szCs w:val="18"/>
        </w:rPr>
        <w:t>relacionado con</w:t>
      </w:r>
      <w:r w:rsidR="00EF2146">
        <w:rPr>
          <w:rFonts w:ascii="AvantGarde Bk BT" w:hAnsi="AvantGarde Bk BT"/>
          <w:b/>
          <w:sz w:val="18"/>
          <w:szCs w:val="18"/>
        </w:rPr>
        <w:t xml:space="preserve">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(l</w:t>
      </w:r>
      <w:r w:rsidR="00EF2146" w:rsidRPr="00EF2146">
        <w:rPr>
          <w:rFonts w:ascii="AvantGarde Bk BT" w:hAnsi="AvantGarde Bk BT"/>
          <w:b/>
          <w:color w:val="0000FF"/>
          <w:sz w:val="18"/>
          <w:szCs w:val="18"/>
        </w:rPr>
        <w:t>a corrección de los padrones de elegibles y de electores/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8D1694">
        <w:rPr>
          <w:rFonts w:ascii="AvantGarde Bk BT" w:hAnsi="AvantGarde Bk BT"/>
          <w:b/>
          <w:color w:val="0000FF"/>
          <w:sz w:val="18"/>
          <w:szCs w:val="18"/>
        </w:rPr>
        <w:t>u</w:t>
      </w:r>
      <w:r w:rsidR="00EF2146" w:rsidRPr="00EF2146">
        <w:rPr>
          <w:rFonts w:ascii="AvantGarde Bk BT" w:hAnsi="AvantGarde Bk BT"/>
          <w:b/>
          <w:color w:val="0000FF"/>
          <w:sz w:val="18"/>
          <w:szCs w:val="18"/>
        </w:rPr>
        <w:t>bicación de las mesas de votación</w:t>
      </w:r>
      <w:r w:rsidR="008D1694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8D1694">
        <w:rPr>
          <w:rFonts w:ascii="AvantGarde Bk BT" w:hAnsi="AvantGarde Bk BT"/>
          <w:b/>
          <w:color w:val="0000FF"/>
          <w:sz w:val="18"/>
          <w:szCs w:val="18"/>
        </w:rPr>
        <w:t>r</w:t>
      </w:r>
      <w:r w:rsidR="00EF2146" w:rsidRPr="00EF2146">
        <w:rPr>
          <w:rFonts w:ascii="AvantGarde Bk BT" w:hAnsi="AvantGarde Bk BT"/>
          <w:b/>
          <w:color w:val="0000FF"/>
          <w:sz w:val="18"/>
          <w:szCs w:val="18"/>
        </w:rPr>
        <w:t>egistro de planillas</w:t>
      </w:r>
      <w:r w:rsidR="008D1694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8D1694">
        <w:rPr>
          <w:rFonts w:ascii="AvantGarde Bk BT" w:hAnsi="AvantGarde Bk BT"/>
          <w:b/>
          <w:color w:val="0000FF"/>
          <w:sz w:val="18"/>
          <w:szCs w:val="18"/>
        </w:rPr>
        <w:t>p</w:t>
      </w:r>
      <w:r w:rsidR="00EF2146" w:rsidRPr="00EF2146">
        <w:rPr>
          <w:rFonts w:ascii="AvantGarde Bk BT" w:hAnsi="AvantGarde Bk BT"/>
          <w:b/>
          <w:color w:val="0000FF"/>
          <w:sz w:val="18"/>
          <w:szCs w:val="18"/>
        </w:rPr>
        <w:t>roselitismo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36159A" w:rsidRPr="00EF2146">
        <w:rPr>
          <w:rFonts w:ascii="AvantGarde Bk BT" w:hAnsi="AvantGarde Bk BT"/>
          <w:b/>
          <w:sz w:val="18"/>
          <w:szCs w:val="18"/>
        </w:rPr>
        <w:t xml:space="preserve"> </w:t>
      </w:r>
      <w:r w:rsidR="0036159A" w:rsidRPr="0036159A">
        <w:rPr>
          <w:rFonts w:ascii="AvantGarde Bk BT" w:hAnsi="AvantGarde Bk BT"/>
          <w:color w:val="0000FF"/>
          <w:sz w:val="18"/>
          <w:szCs w:val="18"/>
          <w:highlight w:val="yellow"/>
        </w:rPr>
        <w:t>- según sea el caso-</w:t>
      </w:r>
      <w:r w:rsidR="0036159A">
        <w:rPr>
          <w:rFonts w:ascii="AvantGarde Bk BT" w:hAnsi="AvantGarde Bk BT"/>
          <w:color w:val="0000FF"/>
          <w:sz w:val="18"/>
          <w:szCs w:val="18"/>
        </w:rPr>
        <w:t>,</w:t>
      </w:r>
      <w:r w:rsidR="0036159A">
        <w:rPr>
          <w:rFonts w:ascii="AvantGarde Bk BT" w:hAnsi="AvantGarde Bk BT"/>
          <w:sz w:val="18"/>
          <w:szCs w:val="18"/>
        </w:rPr>
        <w:t xml:space="preserve"> </w:t>
      </w:r>
      <w:r w:rsidR="005A7A08">
        <w:rPr>
          <w:rFonts w:ascii="AvantGarde Bk BT" w:hAnsi="AvantGarde Bk BT"/>
          <w:sz w:val="18"/>
          <w:szCs w:val="18"/>
        </w:rPr>
        <w:t xml:space="preserve">de </w:t>
      </w:r>
      <w:r w:rsidR="005A7A08" w:rsidRPr="00480898">
        <w:rPr>
          <w:rFonts w:ascii="AvantGarde Bk BT" w:hAnsi="AvantGarde Bk BT"/>
          <w:sz w:val="18"/>
          <w:szCs w:val="18"/>
        </w:rPr>
        <w:t>conformidad con los siguientes:</w:t>
      </w:r>
    </w:p>
    <w:p w14:paraId="26996FC2" w14:textId="77777777" w:rsidR="00EF2146" w:rsidRDefault="00EF214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6761296F" w14:textId="77777777" w:rsidR="00477766" w:rsidRPr="00480898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A N T E C E D E N T E S</w:t>
      </w:r>
    </w:p>
    <w:p w14:paraId="157F7DDD" w14:textId="77777777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570C4866" w14:textId="559499E6" w:rsidR="006605BD" w:rsidRDefault="006605BD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con fecha del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</w:t>
      </w:r>
      <w:r w:rsidR="00653B3B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="0036159A" w:rsidRPr="00EF3B79">
        <w:rPr>
          <w:rFonts w:ascii="AvantGarde Bk BT" w:hAnsi="AvantGarde Bk BT"/>
          <w:color w:val="0000FF"/>
          <w:sz w:val="18"/>
          <w:szCs w:val="18"/>
        </w:rPr>
        <w:t xml:space="preserve">agosto </w:t>
      </w:r>
      <w:r w:rsidR="00AA60E4">
        <w:rPr>
          <w:rFonts w:ascii="AvantGarde Bk BT" w:hAnsi="AvantGarde Bk BT"/>
          <w:sz w:val="18"/>
          <w:szCs w:val="18"/>
        </w:rPr>
        <w:t xml:space="preserve">de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----</w:t>
      </w:r>
      <w:r w:rsidRPr="00480898">
        <w:rPr>
          <w:rFonts w:ascii="AvantGarde Bk BT" w:hAnsi="AvantGarde Bk BT"/>
          <w:sz w:val="18"/>
          <w:szCs w:val="18"/>
        </w:rPr>
        <w:t xml:space="preserve">, tanto en las unidades académicas como en </w:t>
      </w:r>
      <w:r w:rsidR="008C7D5B" w:rsidRPr="008C7D5B">
        <w:rPr>
          <w:rFonts w:ascii="AvantGarde Bk BT" w:hAnsi="AvantGarde Bk BT"/>
          <w:sz w:val="18"/>
          <w:szCs w:val="18"/>
        </w:rPr>
        <w:t>L</w:t>
      </w:r>
      <w:r w:rsidRPr="008C7D5B">
        <w:rPr>
          <w:rFonts w:ascii="AvantGarde Bk BT" w:hAnsi="AvantGarde Bk BT"/>
          <w:sz w:val="18"/>
          <w:szCs w:val="18"/>
        </w:rPr>
        <w:t>a Ga</w:t>
      </w:r>
      <w:r w:rsidR="008E6939" w:rsidRPr="008C7D5B">
        <w:rPr>
          <w:rFonts w:ascii="AvantGarde Bk BT" w:hAnsi="AvantGarde Bk BT"/>
          <w:sz w:val="18"/>
          <w:szCs w:val="18"/>
        </w:rPr>
        <w:t>ceta de la Universidad de Guadalajara</w:t>
      </w:r>
      <w:r w:rsidR="00EB6CE7">
        <w:rPr>
          <w:rFonts w:ascii="AvantGarde Bk BT" w:hAnsi="AvantGarde Bk BT"/>
          <w:sz w:val="18"/>
          <w:szCs w:val="18"/>
        </w:rPr>
        <w:t>, se publicó</w:t>
      </w:r>
      <w:r w:rsidRPr="00480898">
        <w:rPr>
          <w:rFonts w:ascii="AvantGarde Bk BT" w:hAnsi="AvantGarde Bk BT"/>
          <w:sz w:val="18"/>
          <w:szCs w:val="18"/>
        </w:rPr>
        <w:t xml:space="preserve"> la convocatoria emitida</w:t>
      </w:r>
      <w:r w:rsidR="0036159A">
        <w:rPr>
          <w:rFonts w:ascii="AvantGarde Bk BT" w:hAnsi="AvantGarde Bk BT"/>
          <w:sz w:val="18"/>
          <w:szCs w:val="18"/>
        </w:rPr>
        <w:t xml:space="preserve"> por </w:t>
      </w:r>
      <w:r w:rsidR="00EB6CE7">
        <w:rPr>
          <w:rFonts w:ascii="AvantGarde Bk BT" w:hAnsi="AvantGarde Bk BT"/>
          <w:sz w:val="18"/>
          <w:szCs w:val="18"/>
        </w:rPr>
        <w:t xml:space="preserve">esta </w:t>
      </w:r>
      <w:r w:rsidR="0036159A">
        <w:rPr>
          <w:rFonts w:ascii="AvantGarde Bk BT" w:hAnsi="AvantGarde Bk BT"/>
          <w:sz w:val="18"/>
          <w:szCs w:val="18"/>
        </w:rPr>
        <w:t>Comisión Electoral</w:t>
      </w:r>
      <w:r w:rsidRPr="00480898">
        <w:rPr>
          <w:rFonts w:ascii="AvantGarde Bk BT" w:hAnsi="AvantGarde Bk BT"/>
          <w:sz w:val="18"/>
          <w:szCs w:val="18"/>
        </w:rPr>
        <w:t xml:space="preserve">, para elegir a los consejeros que integrarán el 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H. Consejo </w:t>
      </w:r>
      <w:r w:rsidR="00F203CB"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--------------</w:t>
      </w:r>
      <w:r w:rsidR="00EB6CE7" w:rsidRPr="00480898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de la Universidad de G</w:t>
      </w:r>
      <w:r w:rsidR="009D30CD">
        <w:rPr>
          <w:rFonts w:ascii="AvantGarde Bk BT" w:hAnsi="AvantGarde Bk BT"/>
          <w:sz w:val="18"/>
          <w:szCs w:val="18"/>
        </w:rPr>
        <w:t>uadalajara, para el periodo 2019</w:t>
      </w:r>
      <w:r w:rsidRPr="00480898">
        <w:rPr>
          <w:rFonts w:ascii="AvantGarde Bk BT" w:hAnsi="AvantGarde Bk BT"/>
          <w:sz w:val="18"/>
          <w:szCs w:val="18"/>
        </w:rPr>
        <w:t>-20</w:t>
      </w:r>
      <w:r w:rsidR="009D30CD">
        <w:rPr>
          <w:rFonts w:ascii="AvantGarde Bk BT" w:hAnsi="AvantGarde Bk BT"/>
          <w:sz w:val="18"/>
          <w:szCs w:val="18"/>
        </w:rPr>
        <w:t>20</w:t>
      </w:r>
      <w:r w:rsidRPr="00480898">
        <w:rPr>
          <w:rFonts w:ascii="AvantGarde Bk BT" w:hAnsi="AvantGarde Bk BT"/>
          <w:sz w:val="18"/>
          <w:szCs w:val="18"/>
        </w:rPr>
        <w:t>.</w:t>
      </w:r>
    </w:p>
    <w:p w14:paraId="0D4244FA" w14:textId="77777777" w:rsidR="00015FDA" w:rsidRDefault="00015FDA" w:rsidP="008B262F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425CEF15" w14:textId="4A1F5267" w:rsidR="00015FDA" w:rsidRPr="00562E72" w:rsidRDefault="00015FDA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proofErr w:type="gramStart"/>
      <w:r w:rsidRPr="00562E72">
        <w:rPr>
          <w:rFonts w:ascii="AvantGarde Bk BT" w:hAnsi="AvantGarde Bk BT"/>
          <w:sz w:val="18"/>
          <w:szCs w:val="18"/>
        </w:rPr>
        <w:t>Que</w:t>
      </w:r>
      <w:proofErr w:type="gramEnd"/>
      <w:r w:rsidRPr="00562E72">
        <w:rPr>
          <w:rFonts w:ascii="AvantGarde Bk BT" w:hAnsi="AvantGarde Bk BT"/>
          <w:sz w:val="18"/>
          <w:szCs w:val="18"/>
        </w:rPr>
        <w:t xml:space="preserve"> en cuanto a los recursos en materia electoral</w:t>
      </w:r>
      <w:r w:rsidR="008D1694">
        <w:rPr>
          <w:rFonts w:ascii="AvantGarde Bk BT" w:hAnsi="AvantGarde Bk BT"/>
          <w:sz w:val="18"/>
          <w:szCs w:val="18"/>
        </w:rPr>
        <w:t>,</w:t>
      </w:r>
      <w:r w:rsidRPr="00562E72">
        <w:rPr>
          <w:rFonts w:ascii="AvantGarde Bk BT" w:hAnsi="AvantGarde Bk BT"/>
          <w:sz w:val="18"/>
          <w:szCs w:val="18"/>
        </w:rPr>
        <w:t xml:space="preserve"> la convocatoria aludida establece en su punto </w:t>
      </w:r>
      <w:r w:rsidR="00AA60E4" w:rsidRPr="00F203CB">
        <w:rPr>
          <w:rFonts w:ascii="AvantGarde Bk BT" w:hAnsi="AvantGarde Bk BT"/>
          <w:sz w:val="18"/>
          <w:szCs w:val="18"/>
          <w:highlight w:val="yellow"/>
        </w:rPr>
        <w:t>---</w:t>
      </w:r>
      <w:r>
        <w:rPr>
          <w:rFonts w:ascii="AvantGarde Bk BT" w:hAnsi="AvantGarde Bk BT"/>
          <w:sz w:val="18"/>
          <w:szCs w:val="18"/>
        </w:rPr>
        <w:t xml:space="preserve"> </w:t>
      </w:r>
      <w:r w:rsidR="008D1694">
        <w:rPr>
          <w:rFonts w:ascii="AvantGarde Bk BT" w:hAnsi="AvantGarde Bk BT"/>
          <w:sz w:val="18"/>
          <w:szCs w:val="18"/>
        </w:rPr>
        <w:t xml:space="preserve">lo correspondiente al </w:t>
      </w:r>
      <w:r w:rsidR="007B18D6">
        <w:rPr>
          <w:rFonts w:ascii="AvantGarde Bk BT" w:hAnsi="AvantGarde Bk BT"/>
          <w:sz w:val="18"/>
          <w:szCs w:val="18"/>
        </w:rPr>
        <w:t>R</w:t>
      </w:r>
      <w:r w:rsidR="007B18D6" w:rsidRPr="00562E72">
        <w:rPr>
          <w:rFonts w:ascii="AvantGarde Bk BT" w:hAnsi="AvantGarde Bk BT"/>
          <w:sz w:val="18"/>
          <w:szCs w:val="18"/>
        </w:rPr>
        <w:t xml:space="preserve">ECURSO DE </w:t>
      </w:r>
      <w:r w:rsidR="007B18D6">
        <w:rPr>
          <w:rFonts w:ascii="AvantGarde Bk BT" w:hAnsi="AvantGarde Bk BT"/>
          <w:sz w:val="18"/>
          <w:szCs w:val="18"/>
        </w:rPr>
        <w:t>ACLARACIÓN</w:t>
      </w:r>
      <w:r w:rsidRPr="00562E72">
        <w:rPr>
          <w:rFonts w:ascii="AvantGarde Bk BT" w:hAnsi="AvantGarde Bk BT"/>
          <w:sz w:val="18"/>
          <w:szCs w:val="18"/>
        </w:rPr>
        <w:t>,</w:t>
      </w:r>
      <w:r w:rsidR="00D24304">
        <w:rPr>
          <w:rFonts w:ascii="AvantGarde Bk BT" w:hAnsi="AvantGarde Bk BT"/>
          <w:sz w:val="18"/>
          <w:szCs w:val="18"/>
        </w:rPr>
        <w:t xml:space="preserve"> </w:t>
      </w:r>
      <w:r w:rsidR="00925989">
        <w:rPr>
          <w:rFonts w:ascii="AvantGarde Bk BT" w:hAnsi="AvantGarde Bk BT"/>
          <w:sz w:val="18"/>
          <w:szCs w:val="18"/>
        </w:rPr>
        <w:t xml:space="preserve">señalando </w:t>
      </w:r>
      <w:r w:rsidRPr="00562E72">
        <w:rPr>
          <w:rFonts w:ascii="AvantGarde Bk BT" w:hAnsi="AvantGarde Bk BT"/>
          <w:sz w:val="18"/>
          <w:szCs w:val="18"/>
        </w:rPr>
        <w:t>lo siguiente:</w:t>
      </w:r>
    </w:p>
    <w:p w14:paraId="024CBE51" w14:textId="77777777" w:rsidR="00015FDA" w:rsidRDefault="00015FDA" w:rsidP="007B18D6">
      <w:pPr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552DDA0E" w14:textId="77777777" w:rsidR="00EF2146" w:rsidRPr="00EF2146" w:rsidRDefault="00EF2146" w:rsidP="00EF2146">
      <w:pPr>
        <w:pStyle w:val="Prrafodelista"/>
        <w:tabs>
          <w:tab w:val="left" w:pos="1418"/>
        </w:tabs>
        <w:spacing w:after="0" w:line="240" w:lineRule="auto"/>
        <w:ind w:left="1416" w:right="333"/>
        <w:jc w:val="both"/>
        <w:rPr>
          <w:rFonts w:ascii="AvantGarde Bk BT" w:hAnsi="AvantGarde Bk BT"/>
          <w:b/>
          <w:i/>
          <w:sz w:val="16"/>
          <w:szCs w:val="18"/>
        </w:rPr>
      </w:pPr>
      <w:r w:rsidRPr="00EF2146">
        <w:rPr>
          <w:rFonts w:ascii="AvantGarde Bk BT" w:hAnsi="AvantGarde Bk BT"/>
          <w:b/>
          <w:sz w:val="18"/>
          <w:szCs w:val="18"/>
        </w:rPr>
        <w:tab/>
        <w:t>I.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EF2146">
        <w:rPr>
          <w:rFonts w:ascii="AvantGarde Bk BT" w:hAnsi="AvantGarde Bk BT"/>
          <w:b/>
          <w:i/>
          <w:sz w:val="16"/>
          <w:szCs w:val="18"/>
        </w:rPr>
        <w:t>RECURSO DE ACLARACIÓN:</w:t>
      </w:r>
    </w:p>
    <w:p w14:paraId="5B132081" w14:textId="77777777" w:rsidR="00EF2146" w:rsidRDefault="00EF2146" w:rsidP="00F203CB">
      <w:pPr>
        <w:pStyle w:val="Prrafodelista"/>
        <w:tabs>
          <w:tab w:val="left" w:pos="1418"/>
        </w:tabs>
        <w:spacing w:after="0" w:line="240" w:lineRule="auto"/>
        <w:ind w:left="1843" w:right="333"/>
        <w:jc w:val="both"/>
        <w:rPr>
          <w:rFonts w:ascii="AvantGarde Bk BT" w:hAnsi="AvantGarde Bk BT"/>
          <w:b/>
          <w:i/>
          <w:sz w:val="16"/>
          <w:szCs w:val="18"/>
        </w:rPr>
      </w:pPr>
      <w:r w:rsidRPr="00EF2146">
        <w:rPr>
          <w:rFonts w:ascii="AvantGarde Bk BT" w:hAnsi="AvantGarde Bk BT"/>
          <w:b/>
          <w:i/>
          <w:sz w:val="16"/>
          <w:szCs w:val="18"/>
        </w:rPr>
        <w:t>a) Tratándose de la corrección de los padrones de elegibles y de electores, de la ubicación de las</w:t>
      </w:r>
      <w:r>
        <w:rPr>
          <w:rFonts w:ascii="AvantGarde Bk BT" w:hAnsi="AvantGarde Bk BT"/>
          <w:b/>
          <w:i/>
          <w:sz w:val="16"/>
          <w:szCs w:val="18"/>
        </w:rPr>
        <w:t xml:space="preserve"> </w:t>
      </w:r>
      <w:r w:rsidRPr="00EF2146">
        <w:rPr>
          <w:rFonts w:ascii="AvantGarde Bk BT" w:hAnsi="AvantGarde Bk BT"/>
          <w:b/>
          <w:i/>
          <w:sz w:val="16"/>
          <w:szCs w:val="18"/>
        </w:rPr>
        <w:t xml:space="preserve">mesas de votación y del registro de planillas, </w:t>
      </w:r>
      <w:r w:rsidRPr="00F203CB">
        <w:rPr>
          <w:rFonts w:ascii="AvantGarde Bk BT" w:hAnsi="AvantGarde Bk BT"/>
          <w:i/>
          <w:sz w:val="16"/>
          <w:szCs w:val="18"/>
        </w:rPr>
        <w:t>mismo que podrá interponerse en un término máximo de 1 (un) día hábil posterior a la realización del acto o motivo de la inconformidad.</w:t>
      </w:r>
    </w:p>
    <w:p w14:paraId="07D2E868" w14:textId="77777777" w:rsidR="00562E72" w:rsidRPr="00F203CB" w:rsidRDefault="00EF2146" w:rsidP="00F203CB">
      <w:pPr>
        <w:pStyle w:val="Prrafodelista"/>
        <w:tabs>
          <w:tab w:val="left" w:pos="1418"/>
        </w:tabs>
        <w:spacing w:after="0" w:line="240" w:lineRule="auto"/>
        <w:ind w:left="1843" w:right="333"/>
        <w:jc w:val="both"/>
        <w:rPr>
          <w:rFonts w:ascii="AvantGarde Bk BT" w:hAnsi="AvantGarde Bk BT"/>
          <w:b/>
          <w:i/>
          <w:sz w:val="16"/>
          <w:szCs w:val="18"/>
        </w:rPr>
      </w:pPr>
      <w:r w:rsidRPr="00EF2146">
        <w:rPr>
          <w:rFonts w:ascii="AvantGarde Bk BT" w:hAnsi="AvantGarde Bk BT"/>
          <w:b/>
          <w:i/>
          <w:sz w:val="16"/>
          <w:szCs w:val="18"/>
        </w:rPr>
        <w:t xml:space="preserve">b) Tratándose del proselitismo, </w:t>
      </w:r>
      <w:r w:rsidRPr="00F203CB">
        <w:rPr>
          <w:rFonts w:ascii="AvantGarde Bk BT" w:hAnsi="AvantGarde Bk BT"/>
          <w:i/>
          <w:sz w:val="16"/>
          <w:szCs w:val="18"/>
        </w:rPr>
        <w:t>deberá interponerse a más tardar a las 12:00 horas de día hábil posterior a la realización del acto o motivo de la inconformidad.</w:t>
      </w:r>
    </w:p>
    <w:p w14:paraId="412A94B4" w14:textId="77777777" w:rsidR="00562E72" w:rsidRDefault="00562E72" w:rsidP="008B262F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19979CB4" w14:textId="44CFD4FD" w:rsidR="00925989" w:rsidRPr="00F203CB" w:rsidRDefault="00F203CB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b/>
          <w:color w:val="0000FF"/>
          <w:sz w:val="18"/>
          <w:szCs w:val="18"/>
        </w:rPr>
      </w:pPr>
      <w:r w:rsidRPr="00F203CB">
        <w:rPr>
          <w:rFonts w:ascii="AvantGarde Bk BT" w:hAnsi="AvantGarde Bk BT"/>
          <w:b/>
          <w:color w:val="0000FF"/>
          <w:sz w:val="18"/>
          <w:szCs w:val="18"/>
        </w:rPr>
        <w:t xml:space="preserve">Señalar </w:t>
      </w:r>
      <w:r w:rsidR="0033520A">
        <w:rPr>
          <w:rFonts w:ascii="AvantGarde Bk BT" w:hAnsi="AvantGarde Bk BT"/>
          <w:b/>
          <w:color w:val="0000FF"/>
          <w:sz w:val="18"/>
          <w:szCs w:val="18"/>
        </w:rPr>
        <w:t xml:space="preserve">el acto </w:t>
      </w:r>
      <w:r w:rsidR="008E5CB9" w:rsidRPr="00825988">
        <w:rPr>
          <w:rFonts w:ascii="AvantGarde Bk BT" w:hAnsi="AvantGarde Bk BT"/>
          <w:b/>
          <w:color w:val="0432FF"/>
          <w:sz w:val="18"/>
          <w:szCs w:val="18"/>
        </w:rPr>
        <w:t>que dio origen a</w:t>
      </w:r>
      <w:r w:rsidR="00925989" w:rsidRPr="00F203CB">
        <w:rPr>
          <w:rFonts w:ascii="AvantGarde Bk BT" w:hAnsi="AvantGarde Bk BT"/>
          <w:b/>
          <w:color w:val="0000FF"/>
          <w:sz w:val="18"/>
          <w:szCs w:val="18"/>
        </w:rPr>
        <w:t xml:space="preserve"> la inconformidad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(l</w:t>
      </w:r>
      <w:r w:rsidRPr="00EF2146">
        <w:rPr>
          <w:rFonts w:ascii="AvantGarde Bk BT" w:hAnsi="AvantGarde Bk BT"/>
          <w:b/>
          <w:color w:val="0000FF"/>
          <w:sz w:val="18"/>
          <w:szCs w:val="18"/>
        </w:rPr>
        <w:t xml:space="preserve">a </w:t>
      </w:r>
      <w:r w:rsidR="008E5CB9" w:rsidRPr="00825988">
        <w:rPr>
          <w:rFonts w:ascii="AvantGarde Bk BT" w:hAnsi="AvantGarde Bk BT"/>
          <w:b/>
          <w:color w:val="0432FF"/>
          <w:sz w:val="18"/>
          <w:szCs w:val="18"/>
        </w:rPr>
        <w:t>publicación</w:t>
      </w:r>
      <w:r w:rsidR="008E5CB9">
        <w:rPr>
          <w:rFonts w:ascii="AvantGarde Bk BT" w:hAnsi="AvantGarde Bk BT"/>
          <w:b/>
          <w:color w:val="0432FF"/>
          <w:sz w:val="18"/>
          <w:szCs w:val="18"/>
        </w:rPr>
        <w:t xml:space="preserve"> </w:t>
      </w:r>
      <w:r w:rsidRPr="00EF2146">
        <w:rPr>
          <w:rFonts w:ascii="AvantGarde Bk BT" w:hAnsi="AvantGarde Bk BT"/>
          <w:b/>
          <w:color w:val="0000FF"/>
          <w:sz w:val="18"/>
          <w:szCs w:val="18"/>
        </w:rPr>
        <w:t>de los padrones de elegibles y de electores/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la p</w:t>
      </w:r>
      <w:r w:rsidR="008E5CB9" w:rsidRPr="00825988">
        <w:rPr>
          <w:rFonts w:ascii="AvantGarde Bk BT" w:hAnsi="AvantGarde Bk BT"/>
          <w:b/>
          <w:color w:val="0432FF"/>
          <w:sz w:val="18"/>
          <w:szCs w:val="18"/>
        </w:rPr>
        <w:t>ublicación de la</w:t>
      </w:r>
      <w:r w:rsidR="008E5CB9">
        <w:rPr>
          <w:rFonts w:ascii="AvantGarde Bk BT" w:hAnsi="AvantGarde Bk BT"/>
          <w:b/>
          <w:color w:val="0432FF"/>
          <w:sz w:val="18"/>
          <w:szCs w:val="18"/>
        </w:rPr>
        <w:t xml:space="preserve"> </w:t>
      </w:r>
      <w:r w:rsidR="008E5CB9">
        <w:rPr>
          <w:rFonts w:ascii="AvantGarde Bk BT" w:hAnsi="AvantGarde Bk BT"/>
          <w:b/>
          <w:color w:val="0000FF"/>
          <w:sz w:val="18"/>
          <w:szCs w:val="18"/>
        </w:rPr>
        <w:t>u</w:t>
      </w:r>
      <w:r w:rsidRPr="00EF2146">
        <w:rPr>
          <w:rFonts w:ascii="AvantGarde Bk BT" w:hAnsi="AvantGarde Bk BT"/>
          <w:b/>
          <w:color w:val="0000FF"/>
          <w:sz w:val="18"/>
          <w:szCs w:val="18"/>
        </w:rPr>
        <w:t>bicación de las mesas de votación</w:t>
      </w:r>
      <w:r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el r</w:t>
      </w:r>
      <w:r w:rsidRPr="00EF2146">
        <w:rPr>
          <w:rFonts w:ascii="AvantGarde Bk BT" w:hAnsi="AvantGarde Bk BT"/>
          <w:b/>
          <w:color w:val="0000FF"/>
          <w:sz w:val="18"/>
          <w:szCs w:val="18"/>
        </w:rPr>
        <w:t>egistro de planillas</w:t>
      </w:r>
      <w:r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el p</w:t>
      </w:r>
      <w:r w:rsidRPr="00EF2146">
        <w:rPr>
          <w:rFonts w:ascii="AvantGarde Bk BT" w:hAnsi="AvantGarde Bk BT"/>
          <w:b/>
          <w:color w:val="0000FF"/>
          <w:sz w:val="18"/>
          <w:szCs w:val="18"/>
        </w:rPr>
        <w:t>roselitismo</w:t>
      </w:r>
      <w:r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925989" w:rsidRPr="00F203CB">
        <w:rPr>
          <w:rFonts w:ascii="AvantGarde Bk BT" w:hAnsi="AvantGarde Bk BT"/>
          <w:b/>
          <w:color w:val="0000FF"/>
          <w:sz w:val="18"/>
          <w:szCs w:val="18"/>
        </w:rPr>
        <w:t>, señalando condiciones de modo, tiempo y lugar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---</w:t>
      </w:r>
      <w:r w:rsidR="00925989" w:rsidRPr="00F203CB">
        <w:rPr>
          <w:rFonts w:ascii="AvantGarde Bk BT" w:hAnsi="AvantGarde Bk BT"/>
          <w:b/>
          <w:color w:val="0000FF"/>
          <w:sz w:val="18"/>
          <w:szCs w:val="18"/>
        </w:rPr>
        <w:t>.</w:t>
      </w:r>
    </w:p>
    <w:p w14:paraId="68635AAA" w14:textId="77777777" w:rsidR="002B1906" w:rsidRPr="002B1906" w:rsidRDefault="002B1906" w:rsidP="007B18D6">
      <w:pPr>
        <w:pStyle w:val="Prrafodelista"/>
        <w:spacing w:after="0" w:line="240" w:lineRule="auto"/>
        <w:ind w:left="1004"/>
        <w:rPr>
          <w:rFonts w:ascii="AvantGarde Bk BT" w:hAnsi="AvantGarde Bk BT"/>
          <w:sz w:val="18"/>
          <w:szCs w:val="18"/>
        </w:rPr>
      </w:pPr>
    </w:p>
    <w:p w14:paraId="7C42F76D" w14:textId="29DB5F8D" w:rsidR="00825988" w:rsidRPr="002F1AE3" w:rsidRDefault="00F33094" w:rsidP="00825988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1004"/>
        <w:jc w:val="both"/>
        <w:rPr>
          <w:rFonts w:ascii="AvantGarde Bk BT" w:hAnsi="AvantGarde Bk BT"/>
          <w:b/>
          <w:i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a las </w:t>
      </w:r>
      <w:proofErr w:type="gramStart"/>
      <w:r w:rsidR="005C15AE">
        <w:rPr>
          <w:rFonts w:ascii="AvantGarde Bk BT" w:hAnsi="AvantGarde Bk BT"/>
          <w:sz w:val="18"/>
          <w:szCs w:val="18"/>
        </w:rPr>
        <w:t>--:--</w:t>
      </w:r>
      <w:proofErr w:type="gramEnd"/>
      <w:r w:rsidRPr="00480898">
        <w:rPr>
          <w:rFonts w:ascii="AvantGarde Bk BT" w:hAnsi="AvantGarde Bk BT"/>
          <w:sz w:val="18"/>
          <w:szCs w:val="18"/>
        </w:rPr>
        <w:t xml:space="preserve"> horas del </w:t>
      </w:r>
      <w:r w:rsidR="00794A3A">
        <w:rPr>
          <w:rFonts w:ascii="AvantGarde Bk BT" w:hAnsi="AvantGarde Bk BT"/>
          <w:sz w:val="18"/>
          <w:szCs w:val="18"/>
        </w:rPr>
        <w:t>-- de septiembre de 2019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="005C15AE">
        <w:rPr>
          <w:rFonts w:ascii="AvantGarde Bk BT" w:hAnsi="AvantGarde Bk BT"/>
          <w:sz w:val="18"/>
          <w:szCs w:val="18"/>
        </w:rPr>
        <w:t>el</w:t>
      </w:r>
      <w:r w:rsidR="00D24304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5C15AE">
        <w:rPr>
          <w:rFonts w:ascii="AvantGarde Bk BT" w:hAnsi="AvantGarde Bk BT"/>
          <w:b/>
          <w:sz w:val="18"/>
          <w:szCs w:val="18"/>
        </w:rPr>
        <w:t>----------------------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="005C15AE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Pr="00480898">
        <w:rPr>
          <w:rFonts w:ascii="AvantGarde Bk BT" w:hAnsi="AvantGarde Bk BT"/>
          <w:sz w:val="18"/>
          <w:szCs w:val="18"/>
        </w:rPr>
        <w:t xml:space="preserve"> adscrit</w:t>
      </w:r>
      <w:r w:rsidR="005C15AE">
        <w:rPr>
          <w:rFonts w:ascii="AvantGarde Bk BT" w:hAnsi="AvantGarde Bk BT"/>
          <w:sz w:val="18"/>
          <w:szCs w:val="18"/>
        </w:rPr>
        <w:t>o</w:t>
      </w:r>
      <w:r w:rsidRPr="00480898">
        <w:rPr>
          <w:rFonts w:ascii="AvantGarde Bk BT" w:hAnsi="AvantGarde Bk BT"/>
          <w:sz w:val="18"/>
          <w:szCs w:val="18"/>
        </w:rPr>
        <w:t xml:space="preserve"> a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l</w:t>
      </w:r>
      <w:r w:rsidR="002B1906">
        <w:rPr>
          <w:rFonts w:ascii="AvantGarde Bk BT" w:hAnsi="AvantGarde Bk BT"/>
          <w:sz w:val="18"/>
          <w:szCs w:val="18"/>
        </w:rPr>
        <w:t xml:space="preserve">a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2B1906" w:rsidRPr="00F203C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="005C15AE" w:rsidRPr="00F203CB">
        <w:rPr>
          <w:rFonts w:ascii="AvantGarde Bk BT" w:hAnsi="AvantGarde Bk BT"/>
          <w:b/>
          <w:sz w:val="18"/>
          <w:szCs w:val="18"/>
          <w:highlight w:val="yellow"/>
        </w:rPr>
        <w:t>-----</w:t>
      </w:r>
      <w:r w:rsidRPr="00480898">
        <w:rPr>
          <w:rFonts w:ascii="AvantGarde Bk BT" w:hAnsi="AvantGarde Bk BT"/>
          <w:sz w:val="18"/>
          <w:szCs w:val="18"/>
        </w:rPr>
        <w:t xml:space="preserve">, presentó ante </w:t>
      </w:r>
      <w:r w:rsidR="002B1906">
        <w:rPr>
          <w:rFonts w:ascii="AvantGarde Bk BT" w:hAnsi="AvantGarde Bk BT"/>
          <w:sz w:val="18"/>
          <w:szCs w:val="18"/>
        </w:rPr>
        <w:t xml:space="preserve">esta Comisión del </w:t>
      </w:r>
      <w:r w:rsidR="007B18D6">
        <w:rPr>
          <w:rFonts w:ascii="AvantGarde Bk BT" w:hAnsi="AvantGarde Bk BT"/>
          <w:sz w:val="18"/>
          <w:szCs w:val="18"/>
        </w:rPr>
        <w:t xml:space="preserve">H. </w:t>
      </w:r>
      <w:r w:rsidR="002B1906">
        <w:rPr>
          <w:rFonts w:ascii="AvantGarde Bk BT" w:hAnsi="AvantGarde Bk BT"/>
          <w:sz w:val="18"/>
          <w:szCs w:val="18"/>
        </w:rPr>
        <w:t>Consejo</w:t>
      </w:r>
      <w:r w:rsidR="00F203CB">
        <w:rPr>
          <w:rFonts w:ascii="AvantGarde Bk BT" w:hAnsi="AvantGarde Bk BT"/>
          <w:sz w:val="18"/>
          <w:szCs w:val="18"/>
        </w:rPr>
        <w:t xml:space="preserve"> de</w:t>
      </w:r>
      <w:r w:rsidR="002B1906">
        <w:rPr>
          <w:rFonts w:ascii="AvantGarde Bk BT" w:hAnsi="AvantGarde Bk BT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sz w:val="18"/>
          <w:szCs w:val="18"/>
          <w:highlight w:val="yellow"/>
        </w:rPr>
        <w:t>--------</w:t>
      </w:r>
      <w:r w:rsidRPr="00F203CB">
        <w:rPr>
          <w:rFonts w:ascii="AvantGarde Bk BT" w:hAnsi="AvantGarde Bk BT"/>
          <w:sz w:val="18"/>
          <w:szCs w:val="18"/>
          <w:highlight w:val="yellow"/>
        </w:rPr>
        <w:t>,</w:t>
      </w:r>
      <w:r w:rsidR="00C17A7C">
        <w:rPr>
          <w:rFonts w:ascii="AvantGarde Bk BT" w:hAnsi="AvantGarde Bk BT"/>
          <w:sz w:val="18"/>
          <w:szCs w:val="18"/>
        </w:rPr>
        <w:t xml:space="preserve"> el </w:t>
      </w:r>
      <w:r w:rsidR="007B18D6">
        <w:rPr>
          <w:rFonts w:ascii="AvantGarde Bk BT" w:hAnsi="AvantGarde Bk BT"/>
          <w:sz w:val="18"/>
          <w:szCs w:val="18"/>
        </w:rPr>
        <w:t>R</w:t>
      </w:r>
      <w:r w:rsidR="007B18D6" w:rsidRPr="00480898">
        <w:rPr>
          <w:rFonts w:ascii="AvantGarde Bk BT" w:hAnsi="AvantGarde Bk BT"/>
          <w:sz w:val="18"/>
          <w:szCs w:val="18"/>
        </w:rPr>
        <w:t xml:space="preserve">ECURSO DE </w:t>
      </w:r>
      <w:r w:rsidR="007B18D6">
        <w:rPr>
          <w:rFonts w:ascii="AvantGarde Bk BT" w:hAnsi="AvantGarde Bk BT"/>
          <w:sz w:val="18"/>
          <w:szCs w:val="18"/>
        </w:rPr>
        <w:t>ACLARACIÓN</w:t>
      </w:r>
      <w:r w:rsidRPr="00480898">
        <w:rPr>
          <w:rFonts w:ascii="AvantGarde Bk BT" w:hAnsi="AvantGarde Bk BT"/>
          <w:sz w:val="18"/>
          <w:szCs w:val="18"/>
        </w:rPr>
        <w:t xml:space="preserve">, según lo previsto por el punto </w:t>
      </w:r>
      <w:r w:rsidR="00AA60E4">
        <w:rPr>
          <w:rFonts w:ascii="AvantGarde Bk BT" w:hAnsi="AvantGarde Bk BT"/>
          <w:sz w:val="18"/>
          <w:szCs w:val="18"/>
        </w:rPr>
        <w:t>---</w:t>
      </w:r>
      <w:r w:rsidR="00480898" w:rsidRPr="00480898">
        <w:rPr>
          <w:rFonts w:ascii="AvantGarde Bk BT" w:hAnsi="AvantGarde Bk BT"/>
          <w:sz w:val="18"/>
          <w:szCs w:val="18"/>
        </w:rPr>
        <w:t xml:space="preserve"> de la convocatoria señalada</w:t>
      </w:r>
      <w:r w:rsidR="00825988">
        <w:rPr>
          <w:rFonts w:ascii="AvantGarde Bk BT" w:hAnsi="AvantGarde Bk BT"/>
          <w:sz w:val="18"/>
          <w:szCs w:val="18"/>
        </w:rPr>
        <w:t xml:space="preserve">; </w:t>
      </w:r>
      <w:r w:rsidR="00825988" w:rsidRPr="002F1AE3">
        <w:rPr>
          <w:rFonts w:ascii="AvantGarde Bk BT" w:hAnsi="AvantGarde Bk BT"/>
          <w:sz w:val="18"/>
          <w:szCs w:val="18"/>
        </w:rPr>
        <w:t>en el que señala como acto materia de inconformidad lo siguiente:</w:t>
      </w:r>
      <w:r w:rsidR="00825988">
        <w:rPr>
          <w:rFonts w:ascii="AvantGarde Bk BT" w:hAnsi="AvantGarde Bk BT"/>
          <w:sz w:val="18"/>
          <w:szCs w:val="18"/>
        </w:rPr>
        <w:t xml:space="preserve"> </w:t>
      </w:r>
    </w:p>
    <w:p w14:paraId="301B01D1" w14:textId="77777777" w:rsidR="00825988" w:rsidRPr="002F1AE3" w:rsidRDefault="00825988" w:rsidP="007B18D6">
      <w:pPr>
        <w:pStyle w:val="Prrafodelista"/>
        <w:ind w:left="1004"/>
        <w:rPr>
          <w:rFonts w:ascii="AvantGarde Bk BT" w:hAnsi="AvantGarde Bk BT"/>
          <w:sz w:val="18"/>
          <w:szCs w:val="18"/>
          <w:highlight w:val="yellow"/>
        </w:rPr>
      </w:pPr>
    </w:p>
    <w:p w14:paraId="469A0B37" w14:textId="6B4B8ED9" w:rsidR="002B1906" w:rsidRPr="00825988" w:rsidRDefault="00825988" w:rsidP="00825988">
      <w:pPr>
        <w:pStyle w:val="Prrafodelista"/>
        <w:tabs>
          <w:tab w:val="left" w:pos="1418"/>
        </w:tabs>
        <w:spacing w:after="0" w:line="240" w:lineRule="auto"/>
        <w:ind w:left="1004"/>
        <w:jc w:val="both"/>
        <w:rPr>
          <w:rFonts w:ascii="AvantGarde Bk BT" w:hAnsi="AvantGarde Bk BT"/>
          <w:b/>
          <w:i/>
          <w:sz w:val="18"/>
          <w:szCs w:val="18"/>
        </w:rPr>
      </w:pPr>
      <w:r w:rsidRPr="002F1AE3">
        <w:rPr>
          <w:rFonts w:ascii="AvantGarde Bk BT" w:hAnsi="AvantGarde Bk BT"/>
          <w:i/>
          <w:sz w:val="18"/>
          <w:szCs w:val="18"/>
          <w:highlight w:val="yellow"/>
        </w:rPr>
        <w:t>(Transcripción de los hechos</w:t>
      </w:r>
      <w:r>
        <w:rPr>
          <w:rFonts w:ascii="AvantGarde Bk BT" w:hAnsi="AvantGarde Bk BT"/>
          <w:i/>
          <w:sz w:val="18"/>
          <w:szCs w:val="18"/>
          <w:highlight w:val="yellow"/>
        </w:rPr>
        <w:t xml:space="preserve"> o agravios</w:t>
      </w:r>
      <w:r w:rsidRPr="002F1AE3">
        <w:rPr>
          <w:rFonts w:ascii="AvantGarde Bk BT" w:hAnsi="AvantGarde Bk BT"/>
          <w:i/>
          <w:sz w:val="18"/>
          <w:szCs w:val="18"/>
          <w:highlight w:val="yellow"/>
        </w:rPr>
        <w:t xml:space="preserve"> enunciados en el recurso)</w:t>
      </w:r>
      <w:r w:rsidRPr="002F1AE3">
        <w:rPr>
          <w:rFonts w:ascii="AvantGarde Bk BT" w:hAnsi="AvantGarde Bk BT"/>
          <w:i/>
          <w:sz w:val="18"/>
          <w:szCs w:val="18"/>
        </w:rPr>
        <w:t>.</w:t>
      </w:r>
    </w:p>
    <w:p w14:paraId="1EAD268F" w14:textId="77777777" w:rsidR="005B15CB" w:rsidRPr="00480898" w:rsidRDefault="005B15CB" w:rsidP="007B18D6">
      <w:pPr>
        <w:pStyle w:val="Prrafodelista"/>
        <w:tabs>
          <w:tab w:val="left" w:pos="1418"/>
        </w:tabs>
        <w:spacing w:after="0" w:line="240" w:lineRule="auto"/>
        <w:ind w:left="1080" w:right="333"/>
        <w:jc w:val="both"/>
        <w:rPr>
          <w:rFonts w:ascii="AvantGarde Bk BT" w:hAnsi="AvantGarde Bk BT"/>
          <w:i/>
          <w:sz w:val="18"/>
          <w:szCs w:val="18"/>
        </w:rPr>
      </w:pPr>
    </w:p>
    <w:p w14:paraId="73ACECCD" w14:textId="77777777" w:rsidR="005B15CB" w:rsidRDefault="005B15CB" w:rsidP="008B262F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Que</w:t>
      </w:r>
      <w:r>
        <w:rPr>
          <w:rFonts w:ascii="AvantGarde Bk BT" w:hAnsi="AvantGarde Bk BT"/>
          <w:sz w:val="18"/>
          <w:szCs w:val="18"/>
        </w:rPr>
        <w:t xml:space="preserve"> presentó como documentos probatorios, </w:t>
      </w:r>
      <w:r w:rsidR="002B1906">
        <w:rPr>
          <w:rFonts w:ascii="AvantGarde Bk BT" w:hAnsi="AvantGarde Bk BT"/>
          <w:sz w:val="18"/>
          <w:szCs w:val="18"/>
        </w:rPr>
        <w:t>#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825988">
        <w:rPr>
          <w:rFonts w:ascii="AvantGarde Bk BT" w:hAnsi="AvantGarde Bk BT"/>
          <w:color w:val="180DF1"/>
          <w:sz w:val="18"/>
          <w:szCs w:val="18"/>
        </w:rPr>
        <w:t>(</w:t>
      </w:r>
      <w:r w:rsidR="002B1906" w:rsidRPr="00825988">
        <w:rPr>
          <w:rFonts w:ascii="AvantGarde Bk BT" w:hAnsi="AvantGarde Bk BT"/>
          <w:color w:val="180DF1"/>
          <w:sz w:val="18"/>
          <w:szCs w:val="18"/>
        </w:rPr>
        <w:t>número con letra</w:t>
      </w:r>
      <w:r w:rsidRPr="00825988">
        <w:rPr>
          <w:rFonts w:ascii="AvantGarde Bk BT" w:hAnsi="AvantGarde Bk BT"/>
          <w:color w:val="180DF1"/>
          <w:sz w:val="18"/>
          <w:szCs w:val="18"/>
        </w:rPr>
        <w:t xml:space="preserve">) </w:t>
      </w:r>
      <w:r>
        <w:rPr>
          <w:rFonts w:ascii="AvantGarde Bk BT" w:hAnsi="AvantGarde Bk BT"/>
          <w:sz w:val="18"/>
          <w:szCs w:val="18"/>
        </w:rPr>
        <w:t xml:space="preserve">en copia </w:t>
      </w:r>
      <w:r w:rsidRPr="002B1906">
        <w:rPr>
          <w:rFonts w:ascii="AvantGarde Bk BT" w:hAnsi="AvantGarde Bk BT"/>
          <w:color w:val="0000FF"/>
          <w:sz w:val="18"/>
          <w:szCs w:val="18"/>
          <w:highlight w:val="yellow"/>
        </w:rPr>
        <w:t>simple</w:t>
      </w:r>
      <w:r>
        <w:rPr>
          <w:rFonts w:ascii="AvantGarde Bk BT" w:hAnsi="AvantGarde Bk BT"/>
          <w:sz w:val="18"/>
          <w:szCs w:val="18"/>
        </w:rPr>
        <w:t>, los documentos que se describen a continuación:</w:t>
      </w:r>
    </w:p>
    <w:p w14:paraId="4C055ECC" w14:textId="77777777" w:rsidR="005B15CB" w:rsidRDefault="005B15CB" w:rsidP="007B18D6">
      <w:pPr>
        <w:pStyle w:val="Prrafodelista"/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0512885D" w14:textId="77777777" w:rsidR="00387D2C" w:rsidRPr="00AA60E4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color w:val="0000FF"/>
          <w:sz w:val="18"/>
          <w:szCs w:val="18"/>
          <w:highlight w:val="yellow"/>
        </w:rPr>
      </w:pPr>
      <w:r w:rsidRPr="00AA60E4">
        <w:rPr>
          <w:rFonts w:ascii="AvantGarde Bk BT" w:hAnsi="AvantGarde Bk BT"/>
          <w:color w:val="0000FF"/>
          <w:sz w:val="18"/>
          <w:szCs w:val="18"/>
          <w:highlight w:val="yellow"/>
        </w:rPr>
        <w:t>Describir cada uno de los documentos que se adjuntan con el recurso</w:t>
      </w:r>
    </w:p>
    <w:p w14:paraId="3305F981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074199AA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7AB0D364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6CAA8BDA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65C41305" w14:textId="77777777" w:rsidR="005C15AE" w:rsidRPr="005C15AE" w:rsidRDefault="005C15AE" w:rsidP="007B18D6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2E1A8527" w14:textId="4DB712F9" w:rsidR="00562E72" w:rsidRDefault="00562E72" w:rsidP="008B262F">
      <w:pPr>
        <w:pStyle w:val="Prrafodelista"/>
        <w:spacing w:after="0" w:line="240" w:lineRule="auto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Por lo anteriormente expuesto, y</w:t>
      </w:r>
    </w:p>
    <w:p w14:paraId="035FB653" w14:textId="77777777" w:rsidR="007B18D6" w:rsidRPr="007B18D6" w:rsidRDefault="007B18D6" w:rsidP="007B18D6">
      <w:pPr>
        <w:spacing w:after="0" w:line="240" w:lineRule="auto"/>
        <w:rPr>
          <w:rFonts w:ascii="AvantGarde Bk BT" w:hAnsi="AvantGarde Bk BT"/>
          <w:sz w:val="18"/>
          <w:szCs w:val="18"/>
        </w:rPr>
      </w:pPr>
    </w:p>
    <w:p w14:paraId="4A72F6F1" w14:textId="77777777" w:rsidR="00477766" w:rsidRPr="00F7105C" w:rsidRDefault="00477766" w:rsidP="008B262F">
      <w:pPr>
        <w:spacing w:after="0" w:line="240" w:lineRule="auto"/>
        <w:ind w:left="360"/>
        <w:jc w:val="center"/>
        <w:rPr>
          <w:rFonts w:ascii="AvantGarde Bk BT" w:hAnsi="AvantGarde Bk BT"/>
          <w:b/>
          <w:sz w:val="18"/>
          <w:szCs w:val="18"/>
        </w:rPr>
      </w:pPr>
      <w:r w:rsidRPr="00F7105C">
        <w:rPr>
          <w:rFonts w:ascii="AvantGarde Bk BT" w:hAnsi="AvantGarde Bk BT"/>
          <w:b/>
          <w:sz w:val="18"/>
          <w:szCs w:val="18"/>
        </w:rPr>
        <w:t>C o n s i d e r a n d o:</w:t>
      </w:r>
    </w:p>
    <w:p w14:paraId="37786A39" w14:textId="77777777" w:rsidR="00477766" w:rsidRPr="00480898" w:rsidRDefault="00477766" w:rsidP="008B262F">
      <w:pPr>
        <w:spacing w:after="0" w:line="240" w:lineRule="auto"/>
        <w:rPr>
          <w:rFonts w:ascii="AvantGarde Bk BT" w:hAnsi="AvantGarde Bk BT"/>
          <w:sz w:val="18"/>
          <w:szCs w:val="18"/>
        </w:rPr>
      </w:pPr>
    </w:p>
    <w:p w14:paraId="218FCB0D" w14:textId="33FEA983" w:rsidR="00F7105C" w:rsidRDefault="00082675" w:rsidP="008B26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F7105C">
        <w:rPr>
          <w:rFonts w:ascii="AvantGarde Bk BT" w:hAnsi="AvantGarde Bk BT"/>
          <w:sz w:val="18"/>
          <w:szCs w:val="18"/>
        </w:rPr>
        <w:t xml:space="preserve">El </w:t>
      </w:r>
      <w:r w:rsidR="00C17A7C">
        <w:rPr>
          <w:rFonts w:ascii="AvantGarde Bk BT" w:hAnsi="AvantGarde Bk BT"/>
          <w:sz w:val="18"/>
          <w:szCs w:val="18"/>
        </w:rPr>
        <w:t xml:space="preserve">Estatuto Orgánico del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(C</w:t>
      </w:r>
      <w:r w:rsidR="00C17A7C" w:rsidRPr="00C17A7C">
        <w:rPr>
          <w:rFonts w:ascii="AvantGarde Bk BT" w:hAnsi="AvantGarde Bk BT"/>
          <w:b/>
          <w:color w:val="0000FF"/>
          <w:sz w:val="18"/>
          <w:szCs w:val="18"/>
        </w:rPr>
        <w:t>entro Universitario o Sistema de Educación Media Superior</w:t>
      </w:r>
      <w:r w:rsidRPr="00F7105C">
        <w:rPr>
          <w:rFonts w:ascii="AvantGarde Bk BT" w:hAnsi="AvantGarde Bk BT"/>
          <w:sz w:val="18"/>
          <w:szCs w:val="18"/>
        </w:rPr>
        <w:t xml:space="preserve">, </w:t>
      </w:r>
      <w:r w:rsidR="00C17A7C" w:rsidRPr="00C17A7C">
        <w:rPr>
          <w:rFonts w:ascii="AvantGarde Bk BT" w:hAnsi="AvantGarde Bk BT"/>
          <w:b/>
          <w:color w:val="0000FF"/>
          <w:sz w:val="18"/>
          <w:szCs w:val="18"/>
        </w:rPr>
        <w:t>según sea el caso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C17A7C">
        <w:rPr>
          <w:rFonts w:ascii="AvantGarde Bk BT" w:hAnsi="AvantGarde Bk BT"/>
          <w:sz w:val="18"/>
          <w:szCs w:val="18"/>
        </w:rPr>
        <w:t xml:space="preserve">, </w:t>
      </w:r>
      <w:r w:rsidR="00477766" w:rsidRPr="00F7105C">
        <w:rPr>
          <w:rFonts w:ascii="AvantGarde Bk BT" w:hAnsi="AvantGarde Bk BT"/>
          <w:sz w:val="18"/>
          <w:szCs w:val="18"/>
        </w:rPr>
        <w:t xml:space="preserve">establece que, es facultad de esta Comisión </w:t>
      </w:r>
      <w:r w:rsidR="00F15BD0" w:rsidRPr="00F7105C">
        <w:rPr>
          <w:rFonts w:ascii="AvantGarde Bk BT" w:hAnsi="AvantGarde Bk BT"/>
          <w:sz w:val="18"/>
          <w:szCs w:val="18"/>
        </w:rPr>
        <w:t xml:space="preserve">resolver </w:t>
      </w:r>
      <w:r w:rsidR="00F15BD0" w:rsidRPr="00480898">
        <w:rPr>
          <w:rFonts w:ascii="AvantGarde Bk BT" w:hAnsi="AvantGarde Bk BT"/>
          <w:sz w:val="18"/>
          <w:szCs w:val="18"/>
        </w:rPr>
        <w:t xml:space="preserve">las inconformidades que se </w:t>
      </w:r>
      <w:r w:rsidR="00F7105C">
        <w:rPr>
          <w:rFonts w:ascii="AvantGarde Bk BT" w:hAnsi="AvantGarde Bk BT"/>
          <w:sz w:val="18"/>
          <w:szCs w:val="18"/>
        </w:rPr>
        <w:t xml:space="preserve">presenten </w:t>
      </w:r>
      <w:r w:rsidR="00F15BD0" w:rsidRPr="00480898">
        <w:rPr>
          <w:rFonts w:ascii="AvantGarde Bk BT" w:hAnsi="AvantGarde Bk BT"/>
          <w:sz w:val="18"/>
          <w:szCs w:val="18"/>
        </w:rPr>
        <w:t>en contra de</w:t>
      </w:r>
      <w:r w:rsidR="00825988">
        <w:rPr>
          <w:rFonts w:ascii="AvantGarde Bk BT" w:hAnsi="AvantGarde Bk BT"/>
          <w:sz w:val="18"/>
          <w:szCs w:val="18"/>
        </w:rPr>
        <w:t xml:space="preserve"> </w:t>
      </w:r>
      <w:r w:rsidR="00825988">
        <w:rPr>
          <w:rFonts w:ascii="AvantGarde Bk BT" w:hAnsi="AvantGarde Bk BT"/>
          <w:b/>
          <w:color w:val="180DF1"/>
          <w:sz w:val="18"/>
          <w:szCs w:val="18"/>
        </w:rPr>
        <w:t>(la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 xml:space="preserve"> publicación</w:t>
      </w:r>
      <w:r w:rsidR="00F203CB" w:rsidRPr="00EF2146">
        <w:rPr>
          <w:rFonts w:ascii="AvantGarde Bk BT" w:hAnsi="AvantGarde Bk BT"/>
          <w:b/>
          <w:color w:val="0000FF"/>
          <w:sz w:val="18"/>
          <w:szCs w:val="18"/>
        </w:rPr>
        <w:t xml:space="preserve"> de los padrones de elegibles y de electores/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la </w:t>
      </w:r>
      <w:r w:rsidR="00C17A7C">
        <w:rPr>
          <w:rFonts w:ascii="AvantGarde Bk BT" w:hAnsi="AvantGarde Bk BT"/>
          <w:b/>
          <w:color w:val="0000FF"/>
          <w:sz w:val="18"/>
          <w:szCs w:val="18"/>
        </w:rPr>
        <w:t>u</w:t>
      </w:r>
      <w:r w:rsidR="00F203CB" w:rsidRPr="00EF2146">
        <w:rPr>
          <w:rFonts w:ascii="AvantGarde Bk BT" w:hAnsi="AvantGarde Bk BT"/>
          <w:b/>
          <w:color w:val="0000FF"/>
          <w:sz w:val="18"/>
          <w:szCs w:val="18"/>
        </w:rPr>
        <w:t>bicación de las mesas de votación</w:t>
      </w:r>
      <w:r w:rsidR="00C17A7C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el </w:t>
      </w:r>
      <w:r w:rsidR="00C17A7C">
        <w:rPr>
          <w:rFonts w:ascii="AvantGarde Bk BT" w:hAnsi="AvantGarde Bk BT"/>
          <w:b/>
          <w:color w:val="0000FF"/>
          <w:sz w:val="18"/>
          <w:szCs w:val="18"/>
        </w:rPr>
        <w:t>r</w:t>
      </w:r>
      <w:r w:rsidR="00F203CB" w:rsidRPr="00EF2146">
        <w:rPr>
          <w:rFonts w:ascii="AvantGarde Bk BT" w:hAnsi="AvantGarde Bk BT"/>
          <w:b/>
          <w:color w:val="0000FF"/>
          <w:sz w:val="18"/>
          <w:szCs w:val="18"/>
        </w:rPr>
        <w:t>egistro de planillas</w:t>
      </w:r>
      <w:r w:rsidR="00C17A7C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el </w:t>
      </w:r>
      <w:r w:rsidR="00C17A7C">
        <w:rPr>
          <w:rFonts w:ascii="AvantGarde Bk BT" w:hAnsi="AvantGarde Bk BT"/>
          <w:b/>
          <w:color w:val="0000FF"/>
          <w:sz w:val="18"/>
          <w:szCs w:val="18"/>
        </w:rPr>
        <w:t>p</w:t>
      </w:r>
      <w:r w:rsidR="00F203CB" w:rsidRPr="00EF2146">
        <w:rPr>
          <w:rFonts w:ascii="AvantGarde Bk BT" w:hAnsi="AvantGarde Bk BT"/>
          <w:b/>
          <w:color w:val="0000FF"/>
          <w:sz w:val="18"/>
          <w:szCs w:val="18"/>
        </w:rPr>
        <w:t>roselitismo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F203CB">
        <w:rPr>
          <w:rFonts w:ascii="AvantGarde Bk BT" w:hAnsi="AvantGarde Bk BT"/>
          <w:b/>
          <w:color w:val="0000FF"/>
          <w:sz w:val="18"/>
          <w:szCs w:val="18"/>
        </w:rPr>
        <w:t xml:space="preserve"> ------</w:t>
      </w:r>
      <w:r w:rsidR="00F203CB">
        <w:rPr>
          <w:rFonts w:ascii="AvantGarde Bk BT" w:hAnsi="AvantGarde Bk BT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sz w:val="18"/>
          <w:szCs w:val="18"/>
          <w:highlight w:val="yellow"/>
        </w:rPr>
        <w:t>según sea el caso</w:t>
      </w:r>
      <w:r w:rsidR="00F203CB">
        <w:rPr>
          <w:rFonts w:ascii="AvantGarde Bk BT" w:hAnsi="AvantGarde Bk BT"/>
          <w:sz w:val="18"/>
          <w:szCs w:val="18"/>
        </w:rPr>
        <w:t>----</w:t>
      </w:r>
      <w:r w:rsidR="00D24304">
        <w:rPr>
          <w:rFonts w:ascii="AvantGarde Bk BT" w:hAnsi="AvantGarde Bk BT"/>
          <w:sz w:val="18"/>
          <w:szCs w:val="18"/>
        </w:rPr>
        <w:t xml:space="preserve"> </w:t>
      </w:r>
      <w:r w:rsidR="00F7105C">
        <w:rPr>
          <w:rFonts w:ascii="AvantGarde Bk BT" w:hAnsi="AvantGarde Bk BT"/>
          <w:sz w:val="18"/>
          <w:szCs w:val="18"/>
        </w:rPr>
        <w:t xml:space="preserve">y las </w:t>
      </w:r>
      <w:r w:rsidR="00F7105C">
        <w:rPr>
          <w:rFonts w:ascii="AvantGarde Bk BT" w:hAnsi="AvantGarde Bk BT"/>
          <w:sz w:val="18"/>
          <w:szCs w:val="18"/>
        </w:rPr>
        <w:lastRenderedPageBreak/>
        <w:t>demás contempladas en la normatividad universitaria, aquellas que le asigne el Consejo General Universitario y las que les correspon</w:t>
      </w:r>
      <w:r w:rsidR="007B18D6">
        <w:rPr>
          <w:rFonts w:ascii="AvantGarde Bk BT" w:hAnsi="AvantGarde Bk BT"/>
          <w:sz w:val="18"/>
          <w:szCs w:val="18"/>
        </w:rPr>
        <w:t>dan de acuerdo a su naturaleza.</w:t>
      </w:r>
    </w:p>
    <w:p w14:paraId="246D69FF" w14:textId="0113B328" w:rsidR="00F7105C" w:rsidRPr="007B18D6" w:rsidRDefault="00F7105C" w:rsidP="007B18D6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14881EED" w14:textId="34C40F0E" w:rsidR="001B2982" w:rsidRPr="00F1191B" w:rsidRDefault="00CF59BB" w:rsidP="008B262F">
      <w:pPr>
        <w:pStyle w:val="Prrafodelista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Que de conformidad c</w:t>
      </w:r>
      <w:r w:rsidR="00DE664F" w:rsidRPr="00480898">
        <w:rPr>
          <w:rFonts w:ascii="AvantGarde Bk BT" w:hAnsi="AvantGarde Bk BT"/>
          <w:sz w:val="18"/>
          <w:szCs w:val="18"/>
        </w:rPr>
        <w:t xml:space="preserve">on lo establecido en el punto </w:t>
      </w:r>
      <w:r w:rsidR="00AA60E4">
        <w:rPr>
          <w:rFonts w:ascii="AvantGarde Bk BT" w:hAnsi="AvantGarde Bk BT"/>
          <w:sz w:val="18"/>
          <w:szCs w:val="18"/>
        </w:rPr>
        <w:t>-----</w:t>
      </w:r>
      <w:r w:rsidR="00DE664F" w:rsidRPr="00480898">
        <w:rPr>
          <w:rFonts w:ascii="AvantGarde Bk BT" w:hAnsi="AvantGarde Bk BT"/>
          <w:sz w:val="18"/>
          <w:szCs w:val="18"/>
        </w:rPr>
        <w:t xml:space="preserve"> </w:t>
      </w:r>
      <w:r w:rsidR="007B18D6">
        <w:rPr>
          <w:rFonts w:ascii="AvantGarde Bk BT" w:hAnsi="AvantGarde Bk BT"/>
          <w:sz w:val="18"/>
          <w:szCs w:val="18"/>
        </w:rPr>
        <w:t>de la c</w:t>
      </w:r>
      <w:r w:rsidRPr="00480898">
        <w:rPr>
          <w:rFonts w:ascii="AvantGarde Bk BT" w:hAnsi="AvantGarde Bk BT"/>
          <w:sz w:val="18"/>
          <w:szCs w:val="18"/>
        </w:rPr>
        <w:t xml:space="preserve">onvocatoria para elegir a los consejeros que integrarán el H. </w:t>
      </w:r>
      <w:r w:rsidR="00BB27FF" w:rsidRPr="00F203CB">
        <w:rPr>
          <w:rFonts w:ascii="AvantGarde Bk BT" w:hAnsi="AvantGarde Bk BT"/>
          <w:color w:val="0000FF"/>
          <w:sz w:val="18"/>
          <w:szCs w:val="18"/>
        </w:rPr>
        <w:t xml:space="preserve">Consejo 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 xml:space="preserve">---------- </w:t>
      </w:r>
      <w:r w:rsidR="00BB27FF" w:rsidRPr="00480898">
        <w:rPr>
          <w:rFonts w:ascii="AvantGarde Bk BT" w:hAnsi="AvantGarde Bk BT"/>
          <w:sz w:val="18"/>
          <w:szCs w:val="18"/>
        </w:rPr>
        <w:t>de la Universidad de G</w:t>
      </w:r>
      <w:r w:rsidR="00BB27FF">
        <w:rPr>
          <w:rFonts w:ascii="AvantGarde Bk BT" w:hAnsi="AvantGarde Bk BT"/>
          <w:sz w:val="18"/>
          <w:szCs w:val="18"/>
        </w:rPr>
        <w:t>uadalajara</w:t>
      </w:r>
      <w:r w:rsidRPr="00480898">
        <w:rPr>
          <w:rFonts w:ascii="AvantGarde Bk BT" w:hAnsi="AvantGarde Bk BT"/>
          <w:sz w:val="18"/>
          <w:szCs w:val="18"/>
        </w:rPr>
        <w:t>, para el periodo 201</w:t>
      </w:r>
      <w:r w:rsidR="009D30CD">
        <w:rPr>
          <w:rFonts w:ascii="AvantGarde Bk BT" w:hAnsi="AvantGarde Bk BT"/>
          <w:sz w:val="18"/>
          <w:szCs w:val="18"/>
        </w:rPr>
        <w:t>9</w:t>
      </w:r>
      <w:r w:rsidRPr="00480898">
        <w:rPr>
          <w:rFonts w:ascii="AvantGarde Bk BT" w:hAnsi="AvantGarde Bk BT"/>
          <w:sz w:val="18"/>
          <w:szCs w:val="18"/>
        </w:rPr>
        <w:t>-20</w:t>
      </w:r>
      <w:r w:rsidR="009D30CD">
        <w:rPr>
          <w:rFonts w:ascii="AvantGarde Bk BT" w:hAnsi="AvantGarde Bk BT"/>
          <w:sz w:val="18"/>
          <w:szCs w:val="18"/>
        </w:rPr>
        <w:t>20</w:t>
      </w:r>
      <w:r w:rsidRPr="00480898">
        <w:rPr>
          <w:rFonts w:ascii="AvantGarde Bk BT" w:hAnsi="AvantGarde Bk BT"/>
          <w:sz w:val="18"/>
          <w:szCs w:val="18"/>
        </w:rPr>
        <w:t>, es competencia</w:t>
      </w:r>
      <w:r w:rsidR="00C17A7C">
        <w:rPr>
          <w:rFonts w:ascii="AvantGarde Bk BT" w:hAnsi="AvantGarde Bk BT"/>
          <w:sz w:val="18"/>
          <w:szCs w:val="18"/>
        </w:rPr>
        <w:t xml:space="preserve"> de esta Comisión, resolver el </w:t>
      </w:r>
      <w:r w:rsidR="007B18D6">
        <w:rPr>
          <w:rFonts w:ascii="AvantGarde Bk BT" w:hAnsi="AvantGarde Bk BT"/>
          <w:sz w:val="18"/>
          <w:szCs w:val="18"/>
        </w:rPr>
        <w:t>R</w:t>
      </w:r>
      <w:r w:rsidR="007B18D6" w:rsidRPr="00480898">
        <w:rPr>
          <w:rFonts w:ascii="AvantGarde Bk BT" w:hAnsi="AvantGarde Bk BT"/>
          <w:sz w:val="18"/>
          <w:szCs w:val="18"/>
        </w:rPr>
        <w:t xml:space="preserve">ECURSO DE </w:t>
      </w:r>
      <w:r w:rsidR="007B18D6">
        <w:rPr>
          <w:rFonts w:ascii="AvantGarde Bk BT" w:hAnsi="AvantGarde Bk BT"/>
          <w:sz w:val="18"/>
          <w:szCs w:val="18"/>
        </w:rPr>
        <w:t>ACLARACIÓN</w:t>
      </w:r>
      <w:r w:rsidR="007B18D6" w:rsidRPr="00480898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presentado por </w:t>
      </w:r>
      <w:r w:rsidR="005C15AE">
        <w:rPr>
          <w:rFonts w:ascii="AvantGarde Bk BT" w:hAnsi="AvantGarde Bk BT"/>
          <w:sz w:val="18"/>
          <w:szCs w:val="18"/>
        </w:rPr>
        <w:t>e</w:t>
      </w:r>
      <w:r w:rsidRPr="00480898">
        <w:rPr>
          <w:rFonts w:ascii="AvantGarde Bk BT" w:hAnsi="AvantGarde Bk BT"/>
          <w:sz w:val="18"/>
          <w:szCs w:val="18"/>
        </w:rPr>
        <w:t xml:space="preserve">l </w:t>
      </w:r>
      <w:r w:rsidR="008F68A9"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5C15AE">
        <w:rPr>
          <w:rFonts w:ascii="AvantGarde Bk BT" w:hAnsi="AvantGarde Bk BT"/>
          <w:b/>
          <w:sz w:val="18"/>
          <w:szCs w:val="18"/>
        </w:rPr>
        <w:t>----------------------</w:t>
      </w:r>
      <w:r w:rsidR="008F68A9" w:rsidRPr="00480898">
        <w:rPr>
          <w:rFonts w:ascii="AvantGarde Bk BT" w:hAnsi="AvantGarde Bk BT"/>
          <w:sz w:val="18"/>
          <w:szCs w:val="18"/>
        </w:rPr>
        <w:t xml:space="preserve">, </w:t>
      </w:r>
      <w:r w:rsidR="005C15AE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D24304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5C15AE">
        <w:rPr>
          <w:rFonts w:ascii="AvantGarde Bk BT" w:hAnsi="AvantGarde Bk BT"/>
          <w:sz w:val="18"/>
          <w:szCs w:val="18"/>
        </w:rPr>
        <w:t>adscrito</w:t>
      </w:r>
      <w:r w:rsidR="00BB27FF">
        <w:rPr>
          <w:rFonts w:ascii="AvantGarde Bk BT" w:hAnsi="AvantGarde Bk BT"/>
          <w:sz w:val="18"/>
          <w:szCs w:val="18"/>
        </w:rPr>
        <w:t xml:space="preserve"> a la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BB27FF" w:rsidRPr="00F203CB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/</w:t>
      </w:r>
      <w:r w:rsidR="007B18D6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BB27FF"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b/>
          <w:color w:val="0000FF"/>
          <w:sz w:val="18"/>
          <w:szCs w:val="18"/>
        </w:rPr>
        <w:t>------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F203CB"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="00F203CB" w:rsidRPr="00F203CB">
        <w:rPr>
          <w:rFonts w:ascii="AvantGarde Bk BT" w:hAnsi="AvantGarde Bk BT"/>
          <w:color w:val="0000FF"/>
          <w:sz w:val="18"/>
          <w:szCs w:val="18"/>
        </w:rPr>
        <w:t>----</w:t>
      </w:r>
      <w:r w:rsidR="007B18D6">
        <w:rPr>
          <w:rFonts w:ascii="AvantGarde Bk BT" w:hAnsi="AvantGarde Bk BT"/>
          <w:color w:val="0000FF"/>
          <w:sz w:val="18"/>
          <w:szCs w:val="18"/>
        </w:rPr>
        <w:t>.</w:t>
      </w:r>
    </w:p>
    <w:p w14:paraId="451721EB" w14:textId="77777777" w:rsidR="001B2982" w:rsidRPr="001B2982" w:rsidRDefault="001B2982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17"/>
        <w:gridCol w:w="4219"/>
      </w:tblGrid>
      <w:tr w:rsidR="001B2982" w14:paraId="117149F4" w14:textId="77777777" w:rsidTr="00F1191B">
        <w:tc>
          <w:tcPr>
            <w:tcW w:w="8662" w:type="dxa"/>
            <w:gridSpan w:val="2"/>
            <w:shd w:val="pct35" w:color="auto" w:fill="auto"/>
          </w:tcPr>
          <w:p w14:paraId="237D1A93" w14:textId="77777777" w:rsidR="001B2982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SI NO SE PRESENTÓ EN TIEMPO Y FORMA</w:t>
            </w:r>
          </w:p>
        </w:tc>
      </w:tr>
      <w:tr w:rsidR="00F1191B" w14:paraId="172EE490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422ED33B" w14:textId="43F72EB2" w:rsidR="00F1191B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3.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Que esta Comisión Electoral </w:t>
            </w:r>
            <w:r w:rsidR="00F203CB">
              <w:rPr>
                <w:rFonts w:ascii="AvantGarde Bk BT" w:hAnsi="AvantGarde Bk BT"/>
                <w:color w:val="0000FF"/>
                <w:sz w:val="18"/>
                <w:szCs w:val="18"/>
              </w:rPr>
              <w:t>de ------</w:t>
            </w:r>
            <w:r w:rsidR="00C17A7C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, desecha de plano el </w:t>
            </w:r>
            <w:r w:rsidR="007B18D6">
              <w:rPr>
                <w:rFonts w:ascii="AvantGarde Bk BT" w:hAnsi="AvantGarde Bk BT"/>
                <w:color w:val="0000FF"/>
                <w:sz w:val="18"/>
                <w:szCs w:val="18"/>
              </w:rPr>
              <w:t>R</w:t>
            </w:r>
            <w:r w:rsidR="007B18D6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ECURSO DE </w:t>
            </w:r>
            <w:r w:rsidR="007B18D6">
              <w:rPr>
                <w:rFonts w:ascii="AvantGarde Bk BT" w:hAnsi="AvantGarde Bk BT"/>
                <w:color w:val="0000FF"/>
                <w:sz w:val="18"/>
                <w:szCs w:val="18"/>
              </w:rPr>
              <w:t>ACLARACIÓN</w:t>
            </w:r>
            <w:r w:rsidR="007B18D6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presenta</w:t>
            </w:r>
            <w:r w:rsidR="007B18D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do por el (académico o alumno)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C. ----------------------, a las </w:t>
            </w:r>
            <w:proofErr w:type="gramStart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--:--</w:t>
            </w:r>
            <w:proofErr w:type="gramEnd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horas del </w:t>
            </w:r>
            <w:r w:rsidR="00794A3A">
              <w:rPr>
                <w:rFonts w:ascii="AvantGarde Bk BT" w:hAnsi="AvantGarde Bk BT"/>
                <w:color w:val="0000FF"/>
                <w:sz w:val="18"/>
                <w:szCs w:val="18"/>
              </w:rPr>
              <w:t>-- de septiembre de 2019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, por haberlo presentado fuera del término establecido en la convocatoria, por lo tanto no procede entrar al estudio del mismo.</w:t>
            </w:r>
          </w:p>
          <w:p w14:paraId="218F72AC" w14:textId="119EB104" w:rsidR="00F1191B" w:rsidRPr="00E3098D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b/>
                <w:i/>
                <w:color w:val="00B050"/>
                <w:sz w:val="18"/>
                <w:szCs w:val="18"/>
                <w:highlight w:val="yellow"/>
              </w:rPr>
            </w:pPr>
          </w:p>
        </w:tc>
      </w:tr>
      <w:tr w:rsidR="00F1191B" w14:paraId="7CAF7625" w14:textId="77777777" w:rsidTr="00F1191B">
        <w:tc>
          <w:tcPr>
            <w:tcW w:w="8662" w:type="dxa"/>
            <w:gridSpan w:val="2"/>
            <w:shd w:val="pct35" w:color="auto" w:fill="auto"/>
          </w:tcPr>
          <w:p w14:paraId="7D032500" w14:textId="77777777" w:rsidR="00F1191B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 xml:space="preserve">SI </w:t>
            </w: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SE PRESENTÓ EN TIEMPO Y FORMA</w:t>
            </w:r>
          </w:p>
        </w:tc>
      </w:tr>
      <w:tr w:rsidR="001B2982" w14:paraId="0CF4591B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72546119" w14:textId="3725EF35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3.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esta Comisión Electoral </w:t>
            </w:r>
            <w:r w:rsidR="00F203CB">
              <w:rPr>
                <w:rFonts w:ascii="AvantGarde Bk BT" w:hAnsi="AvantGarde Bk BT"/>
                <w:sz w:val="18"/>
                <w:szCs w:val="18"/>
              </w:rPr>
              <w:t>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admite el </w:t>
            </w:r>
            <w:r w:rsidR="007B18D6" w:rsidRPr="001B2982">
              <w:rPr>
                <w:rFonts w:ascii="AvantGarde Bk BT" w:hAnsi="AvantGarde Bk BT"/>
                <w:sz w:val="18"/>
                <w:szCs w:val="18"/>
              </w:rPr>
              <w:t xml:space="preserve">RECURSO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presentado por el </w:t>
            </w:r>
            <w:r w:rsidR="001B2982" w:rsidRPr="00825988">
              <w:rPr>
                <w:rFonts w:ascii="AvantGarde Bk BT" w:hAnsi="AvantGarde Bk BT"/>
                <w:color w:val="180DF1"/>
                <w:sz w:val="18"/>
                <w:szCs w:val="18"/>
              </w:rPr>
              <w:t xml:space="preserve">(académico o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alumno)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----------------------,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a las </w:t>
            </w:r>
            <w:proofErr w:type="gramStart"/>
            <w:r w:rsidR="001B2982" w:rsidRPr="001B2982">
              <w:rPr>
                <w:rFonts w:ascii="AvantGarde Bk BT" w:hAnsi="AvantGarde Bk BT"/>
                <w:sz w:val="18"/>
                <w:szCs w:val="18"/>
              </w:rPr>
              <w:t>--:--</w:t>
            </w:r>
            <w:proofErr w:type="gramEnd"/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ho</w:t>
            </w:r>
            <w:r w:rsidR="00AA60E4">
              <w:rPr>
                <w:rFonts w:ascii="AvantGarde Bk BT" w:hAnsi="AvantGarde Bk BT"/>
                <w:sz w:val="18"/>
                <w:szCs w:val="18"/>
              </w:rPr>
              <w:t>ras del -- de septiembre de 201</w:t>
            </w:r>
            <w:r w:rsidR="009D30CD">
              <w:rPr>
                <w:rFonts w:ascii="AvantGarde Bk BT" w:hAnsi="AvantGarde Bk BT"/>
                <w:sz w:val="18"/>
                <w:szCs w:val="18"/>
              </w:rPr>
              <w:t>9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por haberlo presentado en tiempo y forma. </w:t>
            </w:r>
          </w:p>
          <w:p w14:paraId="2A1DFF6F" w14:textId="77777777" w:rsidR="001B2982" w:rsidRDefault="001B2982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5BDD08D5" w14:textId="64DD60E1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4.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los hechos denunciados por el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refiere a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825988">
              <w:rPr>
                <w:rFonts w:ascii="AvantGarde Bk BT" w:hAnsi="AvantGarde Bk BT"/>
                <w:color w:val="0000FF"/>
                <w:sz w:val="18"/>
                <w:szCs w:val="18"/>
              </w:rPr>
              <w:t>(transcribir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nuevamente los hechos encuadrándolos en los puntos de la convocatoria o en la normatividad universitaria).</w:t>
            </w:r>
          </w:p>
          <w:p w14:paraId="49A8C678" w14:textId="77777777" w:rsidR="001B2982" w:rsidRDefault="001B2982" w:rsidP="007B18D6">
            <w:pPr>
              <w:tabs>
                <w:tab w:val="left" w:pos="1418"/>
              </w:tabs>
              <w:ind w:right="333"/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6AD2C36E" w14:textId="77777777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5.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Que respecto a las pruebas que ofrece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>,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consistentes en un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esta Comisión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concede o no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(según sea el caso)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valor probatorio alguno a dicho documento,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.</w:t>
            </w:r>
          </w:p>
          <w:p w14:paraId="32A04AFF" w14:textId="77777777" w:rsidR="001B2982" w:rsidRPr="007B18D6" w:rsidRDefault="001B2982" w:rsidP="007B18D6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4A69F22D" w14:textId="354675D9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6.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en cuanto a la copia simple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de igual forma 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(s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e concede o no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 valor probatorio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alguno,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---------------.</w:t>
            </w:r>
          </w:p>
          <w:p w14:paraId="5D7C8482" w14:textId="77777777" w:rsidR="001B2982" w:rsidRDefault="001B2982" w:rsidP="008B262F">
            <w:pPr>
              <w:pStyle w:val="Prrafodelista"/>
              <w:ind w:left="0"/>
              <w:rPr>
                <w:rFonts w:ascii="AvantGarde Bk BT" w:hAnsi="AvantGarde Bk BT"/>
                <w:sz w:val="18"/>
                <w:szCs w:val="18"/>
              </w:rPr>
            </w:pPr>
          </w:p>
        </w:tc>
      </w:tr>
      <w:tr w:rsidR="00F1191B" w14:paraId="36D5FC53" w14:textId="77777777" w:rsidTr="00F1191B">
        <w:tc>
          <w:tcPr>
            <w:tcW w:w="4331" w:type="dxa"/>
            <w:shd w:val="pct35" w:color="auto" w:fill="auto"/>
          </w:tcPr>
          <w:p w14:paraId="150B072D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4331" w:type="dxa"/>
            <w:shd w:val="pct35" w:color="auto" w:fill="auto"/>
          </w:tcPr>
          <w:p w14:paraId="631EFCD2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F1191B" w14:paraId="50399BF5" w14:textId="77777777" w:rsidTr="005F702A">
        <w:tc>
          <w:tcPr>
            <w:tcW w:w="4331" w:type="dxa"/>
          </w:tcPr>
          <w:p w14:paraId="4A3DD58B" w14:textId="1A3DA66F" w:rsidR="00F1191B" w:rsidRPr="001B2982" w:rsidRDefault="00F1191B" w:rsidP="00D01A03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7B18D6">
              <w:rPr>
                <w:rFonts w:ascii="AvantGarde Bk BT" w:hAnsi="AvantGarde Bk BT"/>
                <w:sz w:val="18"/>
                <w:szCs w:val="18"/>
              </w:rPr>
              <w:t>R</w:t>
            </w:r>
            <w:r w:rsidR="007B18D6" w:rsidRPr="001B2982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 w:rsidR="007B18D6">
              <w:rPr>
                <w:rFonts w:ascii="AvantGarde Bk BT" w:hAnsi="AvantGarde Bk BT"/>
                <w:sz w:val="18"/>
                <w:szCs w:val="18"/>
              </w:rPr>
              <w:t>ACLARACIÓN</w:t>
            </w:r>
            <w:r w:rsidR="007B18D6" w:rsidRPr="001B2982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  <w:tc>
          <w:tcPr>
            <w:tcW w:w="4331" w:type="dxa"/>
          </w:tcPr>
          <w:p w14:paraId="413603B9" w14:textId="0D214418" w:rsidR="00F1191B" w:rsidRPr="001B2982" w:rsidRDefault="00F1191B" w:rsidP="00D01A03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 w:rsidR="007B18D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improcedente 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7B18D6">
              <w:rPr>
                <w:rFonts w:ascii="AvantGarde Bk BT" w:hAnsi="AvantGarde Bk BT"/>
                <w:sz w:val="18"/>
                <w:szCs w:val="18"/>
              </w:rPr>
              <w:t>R</w:t>
            </w:r>
            <w:r w:rsidR="007B18D6" w:rsidRPr="001B2982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 w:rsidR="007B18D6">
              <w:rPr>
                <w:rFonts w:ascii="AvantGarde Bk BT" w:hAnsi="AvantGarde Bk BT"/>
                <w:sz w:val="18"/>
                <w:szCs w:val="18"/>
              </w:rPr>
              <w:t>ACLARACIÓN</w:t>
            </w:r>
            <w:r w:rsidR="007B18D6" w:rsidRPr="001B2982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</w:tr>
    </w:tbl>
    <w:p w14:paraId="4D20F858" w14:textId="77777777" w:rsidR="0030246F" w:rsidRPr="00E3098D" w:rsidRDefault="0030246F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04E428DB" w14:textId="77777777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Por lo anterior, y con fundamento en las atribuciones que le confiere tanto la convocatoria, como la normatividad universitaria, esta Comisión:</w:t>
      </w:r>
    </w:p>
    <w:p w14:paraId="400007B7" w14:textId="77777777" w:rsidR="00F1191B" w:rsidRDefault="00F1191B" w:rsidP="008B262F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5C34CD1F" w14:textId="77777777" w:rsidR="00477766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RESUELVE</w:t>
      </w:r>
    </w:p>
    <w:p w14:paraId="70AE0FB3" w14:textId="77777777" w:rsidR="00010925" w:rsidRPr="00480898" w:rsidRDefault="00010925" w:rsidP="007B18D6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609D4661" w14:textId="77777777" w:rsidR="00477766" w:rsidRDefault="00570640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010925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NO SE PRESENTÓ EN TIEMPO Y FORMA</w:t>
      </w:r>
    </w:p>
    <w:p w14:paraId="0CA1D6ED" w14:textId="77777777" w:rsidR="00010925" w:rsidRPr="00010925" w:rsidRDefault="00010925" w:rsidP="007B18D6">
      <w:pPr>
        <w:spacing w:after="0" w:line="240" w:lineRule="auto"/>
        <w:rPr>
          <w:rFonts w:ascii="AvantGarde Bk BT" w:hAnsi="AvantGarde Bk BT"/>
          <w:b/>
          <w:color w:val="0000FF"/>
          <w:sz w:val="18"/>
          <w:szCs w:val="18"/>
          <w:u w:val="single"/>
        </w:rPr>
      </w:pPr>
    </w:p>
    <w:p w14:paraId="37BEF3DA" w14:textId="06871B86" w:rsidR="003D56F6" w:rsidRDefault="007B18D6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PRIMERO.</w:t>
      </w:r>
      <w:r w:rsidR="00477766" w:rsidRPr="00480898">
        <w:rPr>
          <w:rFonts w:ascii="AvantGarde Bk BT" w:hAnsi="AvantGarde Bk BT"/>
          <w:sz w:val="18"/>
          <w:szCs w:val="18"/>
        </w:rPr>
        <w:t xml:space="preserve"> </w:t>
      </w:r>
      <w:r w:rsidR="000C1D9C" w:rsidRPr="00480898">
        <w:rPr>
          <w:rFonts w:ascii="AvantGarde Bk BT" w:hAnsi="AvantGarde Bk BT"/>
          <w:sz w:val="18"/>
          <w:szCs w:val="18"/>
        </w:rPr>
        <w:t xml:space="preserve">Se tiene por presentado </w:t>
      </w:r>
      <w:r w:rsidR="00A70DE8" w:rsidRPr="00480898">
        <w:rPr>
          <w:rFonts w:ascii="AvantGarde Bk BT" w:hAnsi="AvantGarde Bk BT"/>
          <w:sz w:val="18"/>
          <w:szCs w:val="18"/>
        </w:rPr>
        <w:t>e</w:t>
      </w:r>
      <w:r w:rsidR="00C17A7C">
        <w:rPr>
          <w:rFonts w:ascii="AvantGarde Bk BT" w:hAnsi="AvantGarde Bk BT"/>
          <w:sz w:val="18"/>
          <w:szCs w:val="18"/>
        </w:rPr>
        <w:t xml:space="preserve">l </w:t>
      </w:r>
      <w:r>
        <w:rPr>
          <w:rFonts w:ascii="AvantGarde Bk BT" w:hAnsi="AvantGarde Bk BT"/>
          <w:sz w:val="18"/>
          <w:szCs w:val="18"/>
        </w:rPr>
        <w:t>R</w:t>
      </w:r>
      <w:r w:rsidRPr="00480898">
        <w:rPr>
          <w:rFonts w:ascii="AvantGarde Bk BT" w:hAnsi="AvantGarde Bk BT"/>
          <w:sz w:val="18"/>
          <w:szCs w:val="18"/>
        </w:rPr>
        <w:t xml:space="preserve">ECURSO DE </w:t>
      </w:r>
      <w:r w:rsidRPr="00D01A03">
        <w:rPr>
          <w:rFonts w:ascii="AvantGarde Bk BT" w:hAnsi="AvantGarde Bk BT"/>
          <w:b/>
          <w:sz w:val="18"/>
          <w:szCs w:val="18"/>
        </w:rPr>
        <w:t xml:space="preserve">ACLARACIÓN </w:t>
      </w:r>
      <w:r w:rsidR="00D01A03" w:rsidRPr="00D01A03">
        <w:rPr>
          <w:rFonts w:ascii="AvantGarde Bk BT" w:hAnsi="AvantGarde Bk BT"/>
          <w:b/>
          <w:sz w:val="18"/>
          <w:szCs w:val="18"/>
        </w:rPr>
        <w:t>en Primera Instancia</w:t>
      </w:r>
      <w:r w:rsidR="000C1D9C" w:rsidRPr="00480898">
        <w:rPr>
          <w:rFonts w:ascii="AvantGarde Bk BT" w:hAnsi="AvantGarde Bk BT"/>
          <w:sz w:val="18"/>
          <w:szCs w:val="18"/>
        </w:rPr>
        <w:t xml:space="preserve"> del </w:t>
      </w:r>
      <w:r w:rsidR="00A70DE8"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E5435D">
        <w:rPr>
          <w:rFonts w:ascii="AvantGarde Bk BT" w:hAnsi="AvantGarde Bk BT"/>
          <w:b/>
          <w:sz w:val="18"/>
          <w:szCs w:val="18"/>
        </w:rPr>
        <w:t>-------------</w:t>
      </w:r>
      <w:r w:rsidR="00A70DE8" w:rsidRPr="00480898">
        <w:rPr>
          <w:rFonts w:ascii="AvantGarde Bk BT" w:hAnsi="AvantGarde Bk BT"/>
          <w:sz w:val="18"/>
          <w:szCs w:val="18"/>
        </w:rPr>
        <w:t xml:space="preserve">, </w:t>
      </w:r>
      <w:r w:rsidR="00E5435D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E5435D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A70DE8" w:rsidRPr="00480898">
        <w:rPr>
          <w:rFonts w:ascii="AvantGarde Bk BT" w:hAnsi="AvantGarde Bk BT"/>
          <w:sz w:val="18"/>
          <w:szCs w:val="18"/>
        </w:rPr>
        <w:t>adscrit</w:t>
      </w:r>
      <w:r w:rsidR="00E5435D">
        <w:rPr>
          <w:rFonts w:ascii="AvantGarde Bk BT" w:hAnsi="AvantGarde Bk BT"/>
          <w:sz w:val="18"/>
          <w:szCs w:val="18"/>
        </w:rPr>
        <w:t>o</w:t>
      </w:r>
      <w:r w:rsidR="00A70DE8" w:rsidRPr="00480898">
        <w:rPr>
          <w:rFonts w:ascii="AvantGarde Bk BT" w:hAnsi="AvantGarde Bk BT"/>
          <w:sz w:val="18"/>
          <w:szCs w:val="18"/>
        </w:rPr>
        <w:t xml:space="preserve"> a</w:t>
      </w:r>
      <w:r w:rsidR="00570640">
        <w:rPr>
          <w:rFonts w:ascii="AvantGarde Bk BT" w:hAnsi="AvantGarde Bk BT"/>
          <w:sz w:val="18"/>
          <w:szCs w:val="18"/>
        </w:rPr>
        <w:t xml:space="preserve"> la 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570640" w:rsidRPr="00D01A03">
        <w:rPr>
          <w:rFonts w:ascii="AvantGarde Bk BT" w:hAnsi="AvantGarde Bk BT"/>
          <w:b/>
          <w:color w:val="0000FF"/>
          <w:sz w:val="18"/>
          <w:szCs w:val="18"/>
        </w:rPr>
        <w:t>scuela Preparatoria</w:t>
      </w:r>
      <w:r w:rsidR="00D01A03" w:rsidRPr="00D01A03">
        <w:rPr>
          <w:rFonts w:ascii="AvantGarde Bk BT" w:hAnsi="AvantGarde Bk BT"/>
          <w:b/>
          <w:color w:val="0000FF"/>
          <w:sz w:val="18"/>
          <w:szCs w:val="18"/>
        </w:rPr>
        <w:t>/</w:t>
      </w:r>
      <w:r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D01A03" w:rsidRPr="00D01A03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825988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D24304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E5435D" w:rsidRPr="00D01A03">
        <w:rPr>
          <w:rFonts w:ascii="AvantGarde Bk BT" w:hAnsi="AvantGarde Bk BT"/>
          <w:sz w:val="18"/>
          <w:szCs w:val="18"/>
        </w:rPr>
        <w:t>---</w:t>
      </w:r>
      <w:r w:rsidR="00D01A03" w:rsidRPr="00D01A03">
        <w:rPr>
          <w:rFonts w:ascii="AvantGarde Bk BT" w:hAnsi="AvantGarde Bk BT"/>
          <w:color w:val="0000FF"/>
          <w:sz w:val="18"/>
          <w:szCs w:val="18"/>
        </w:rPr>
        <w:t>según sea el caso---</w:t>
      </w:r>
      <w:r w:rsidR="00E5435D" w:rsidRPr="00D01A03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C17A7C">
        <w:rPr>
          <w:rFonts w:ascii="AvantGarde Bk BT" w:hAnsi="AvantGarde Bk BT"/>
          <w:sz w:val="18"/>
          <w:szCs w:val="18"/>
        </w:rPr>
        <w:t>de esta Casa de Estudio</w:t>
      </w:r>
      <w:r w:rsidR="003D56F6">
        <w:rPr>
          <w:rFonts w:ascii="AvantGarde Bk BT" w:hAnsi="AvantGarde Bk BT"/>
          <w:sz w:val="18"/>
          <w:szCs w:val="18"/>
        </w:rPr>
        <w:t xml:space="preserve">, </w:t>
      </w:r>
      <w:r w:rsidR="003D56F6" w:rsidRPr="00D34BF0">
        <w:rPr>
          <w:rFonts w:ascii="AvantGarde Bk BT" w:hAnsi="AvantGarde Bk BT"/>
          <w:sz w:val="18"/>
          <w:szCs w:val="18"/>
        </w:rPr>
        <w:t xml:space="preserve">mismo que se </w:t>
      </w:r>
      <w:r w:rsidR="00570640" w:rsidRPr="00F1191B">
        <w:rPr>
          <w:rFonts w:ascii="AvantGarde Bk BT" w:hAnsi="AvantGarde Bk BT"/>
          <w:b/>
          <w:sz w:val="18"/>
          <w:szCs w:val="18"/>
        </w:rPr>
        <w:t>desecha</w:t>
      </w:r>
      <w:r w:rsidR="00570640">
        <w:rPr>
          <w:rFonts w:ascii="AvantGarde Bk BT" w:hAnsi="AvantGarde Bk BT"/>
          <w:sz w:val="18"/>
          <w:szCs w:val="18"/>
        </w:rPr>
        <w:t xml:space="preserve"> </w:t>
      </w:r>
      <w:r w:rsidR="003D56F6" w:rsidRPr="00D34BF0">
        <w:rPr>
          <w:rFonts w:ascii="AvantGarde Bk BT" w:hAnsi="AvantGarde Bk BT"/>
          <w:sz w:val="18"/>
          <w:szCs w:val="18"/>
        </w:rPr>
        <w:t xml:space="preserve">por </w:t>
      </w:r>
      <w:r w:rsidR="00570640">
        <w:rPr>
          <w:rFonts w:ascii="AvantGarde Bk BT" w:hAnsi="AvantGarde Bk BT"/>
          <w:sz w:val="18"/>
          <w:szCs w:val="18"/>
        </w:rPr>
        <w:t>NO presentarse en tiempo y forma.</w:t>
      </w:r>
    </w:p>
    <w:p w14:paraId="339DBD0D" w14:textId="77777777" w:rsidR="00A70DE8" w:rsidRPr="00480898" w:rsidRDefault="00A70DE8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456A60CE" w14:textId="3D9E47FB" w:rsidR="008D4746" w:rsidRPr="004A4B58" w:rsidRDefault="00570640" w:rsidP="008D4746">
      <w:pPr>
        <w:spacing w:after="0" w:line="240" w:lineRule="auto"/>
        <w:ind w:right="-91"/>
        <w:jc w:val="both"/>
        <w:rPr>
          <w:rFonts w:ascii="AvantGarde Bk BT" w:hAnsi="AvantGarde Bk BT"/>
          <w:color w:val="0000FF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SEGUNDO</w:t>
      </w:r>
      <w:r w:rsidRPr="00480898">
        <w:rPr>
          <w:rFonts w:ascii="AvantGarde Bk BT" w:hAnsi="AvantGarde Bk BT"/>
          <w:b/>
          <w:sz w:val="18"/>
          <w:szCs w:val="18"/>
        </w:rPr>
        <w:t>.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Notifíquese la presente resolución a </w:t>
      </w:r>
      <w:r w:rsidR="008D4746" w:rsidRPr="004A4B58">
        <w:rPr>
          <w:rFonts w:ascii="AvantGarde Bk BT" w:hAnsi="AvantGarde Bk BT"/>
          <w:color w:val="0000FF"/>
          <w:sz w:val="18"/>
          <w:szCs w:val="18"/>
        </w:rPr>
        <w:t xml:space="preserve">---señalar las autoridades o instancias involucradas </w:t>
      </w:r>
      <w:r w:rsidR="008D4746" w:rsidRPr="004A4B58">
        <w:rPr>
          <w:rFonts w:ascii="AvantGarde Bk BT" w:hAnsi="AvantGarde Bk BT"/>
          <w:b/>
          <w:color w:val="0000FF"/>
          <w:sz w:val="18"/>
          <w:szCs w:val="18"/>
        </w:rPr>
        <w:t>-----</w:t>
      </w:r>
      <w:r w:rsidR="008D4746" w:rsidRPr="004A4B58">
        <w:rPr>
          <w:rFonts w:ascii="AvantGarde Bk BT" w:hAnsi="AvantGarde Bk BT"/>
          <w:color w:val="0000FF"/>
          <w:sz w:val="18"/>
          <w:szCs w:val="18"/>
        </w:rPr>
        <w:t xml:space="preserve"> y al </w:t>
      </w:r>
      <w:r w:rsidR="008D4746" w:rsidRPr="004A4B58">
        <w:rPr>
          <w:rFonts w:ascii="AvantGarde Bk BT" w:hAnsi="AvantGarde Bk BT"/>
          <w:b/>
          <w:color w:val="0000FF"/>
          <w:sz w:val="18"/>
          <w:szCs w:val="18"/>
        </w:rPr>
        <w:t>C. ------------</w:t>
      </w:r>
      <w:r w:rsidR="008D4746" w:rsidRPr="004A4B58">
        <w:rPr>
          <w:rFonts w:ascii="AvantGarde Bk BT" w:hAnsi="AvantGarde Bk BT"/>
          <w:color w:val="0000FF"/>
          <w:sz w:val="18"/>
          <w:szCs w:val="18"/>
        </w:rPr>
        <w:t>.</w:t>
      </w:r>
    </w:p>
    <w:p w14:paraId="1D10AACF" w14:textId="276AF139" w:rsidR="00010925" w:rsidRPr="00E3098D" w:rsidRDefault="00010925" w:rsidP="008B262F">
      <w:pPr>
        <w:spacing w:after="0" w:line="240" w:lineRule="auto"/>
        <w:ind w:right="-91"/>
        <w:jc w:val="both"/>
        <w:rPr>
          <w:rFonts w:ascii="AvantGarde Bk BT" w:hAnsi="AvantGarde Bk BT"/>
          <w:sz w:val="18"/>
          <w:szCs w:val="18"/>
        </w:rPr>
      </w:pPr>
    </w:p>
    <w:p w14:paraId="71373F3E" w14:textId="77777777" w:rsidR="00556AD6" w:rsidRPr="00515476" w:rsidRDefault="00556AD6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515476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SE PRESENTÓ EN TIEMPO Y FORMA</w:t>
      </w:r>
    </w:p>
    <w:p w14:paraId="6F82300C" w14:textId="77777777" w:rsidR="00556AD6" w:rsidRDefault="00556AD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7"/>
        <w:gridCol w:w="281"/>
        <w:gridCol w:w="4260"/>
      </w:tblGrid>
      <w:tr w:rsidR="00010925" w14:paraId="191F5858" w14:textId="77777777" w:rsidTr="00556AD6">
        <w:trPr>
          <w:tblHeader/>
        </w:trPr>
        <w:tc>
          <w:tcPr>
            <w:tcW w:w="8978" w:type="dxa"/>
            <w:gridSpan w:val="3"/>
            <w:shd w:val="clear" w:color="auto" w:fill="BFBFBF" w:themeFill="background1" w:themeFillShade="BF"/>
          </w:tcPr>
          <w:p w14:paraId="707A2661" w14:textId="77777777" w:rsidR="00010925" w:rsidRPr="00515476" w:rsidRDefault="00556AD6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  <w:lastRenderedPageBreak/>
              <w:t xml:space="preserve">OPCIONES </w:t>
            </w:r>
          </w:p>
        </w:tc>
      </w:tr>
      <w:tr w:rsidR="00515476" w:rsidRPr="00010925" w14:paraId="508F9195" w14:textId="77777777" w:rsidTr="00556AD6">
        <w:trPr>
          <w:tblHeader/>
        </w:trPr>
        <w:tc>
          <w:tcPr>
            <w:tcW w:w="4361" w:type="dxa"/>
          </w:tcPr>
          <w:p w14:paraId="628CDA3E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283" w:type="dxa"/>
          </w:tcPr>
          <w:p w14:paraId="509D7828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44176522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515476" w14:paraId="549C9A5A" w14:textId="77777777" w:rsidTr="00515476">
        <w:tc>
          <w:tcPr>
            <w:tcW w:w="4361" w:type="dxa"/>
          </w:tcPr>
          <w:p w14:paraId="2ED0DEDE" w14:textId="4A5A5225" w:rsidR="00515476" w:rsidRDefault="007B18D6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 xml:space="preserve"> Se tiene por presentado el </w:t>
            </w:r>
            <w:r>
              <w:rPr>
                <w:rFonts w:ascii="AvantGarde Bk BT" w:hAnsi="AvantGarde Bk BT"/>
                <w:sz w:val="18"/>
                <w:szCs w:val="18"/>
              </w:rPr>
              <w:t>R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>
              <w:rPr>
                <w:rFonts w:ascii="AvantGarde Bk BT" w:hAnsi="AvantGarde Bk BT"/>
                <w:sz w:val="18"/>
                <w:szCs w:val="18"/>
              </w:rPr>
              <w:t>ACLARACIÓN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adscrit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  <w:p w14:paraId="1E02A70B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6CF13E8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313B8CFD" w14:textId="55A0A2DE" w:rsidR="00515476" w:rsidRDefault="007B18D6" w:rsidP="00D01A03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 xml:space="preserve"> Se tiene por presentado el </w:t>
            </w:r>
            <w:r>
              <w:rPr>
                <w:rFonts w:ascii="AvantGarde Bk BT" w:hAnsi="AvantGarde Bk BT"/>
                <w:sz w:val="18"/>
                <w:szCs w:val="18"/>
              </w:rPr>
              <w:t>R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>
              <w:rPr>
                <w:rFonts w:ascii="AvantGarde Bk BT" w:hAnsi="AvantGarde Bk BT"/>
                <w:sz w:val="18"/>
                <w:szCs w:val="18"/>
              </w:rPr>
              <w:t>ACLARACIÓN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adscrit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D24304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C17A7C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</w:tc>
      </w:tr>
      <w:tr w:rsidR="00515476" w14:paraId="2F6A087E" w14:textId="77777777" w:rsidTr="00515476">
        <w:tc>
          <w:tcPr>
            <w:tcW w:w="4361" w:type="dxa"/>
          </w:tcPr>
          <w:p w14:paraId="16DA63BC" w14:textId="07C51A47" w:rsidR="00515476" w:rsidRPr="00D34BF0" w:rsidRDefault="007B18D6" w:rsidP="008B262F">
            <w:pPr>
              <w:ind w:right="-91"/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SEGUNDO.</w:t>
            </w:r>
            <w:r w:rsidR="00515476"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ACLARACIÓN </w:t>
            </w:r>
            <w:r w:rsidR="00515476"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adscrito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D24304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presente.</w:t>
            </w:r>
          </w:p>
          <w:p w14:paraId="5330F27F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17D3CBC1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333C67E2" w14:textId="6FEA7128" w:rsidR="00515476" w:rsidRDefault="007B18D6" w:rsidP="00C17A7C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SEGUNDO.</w:t>
            </w:r>
            <w:r w:rsidR="00515476"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IMPROCEDENTE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el </w:t>
            </w:r>
            <w:r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ACLARACIÓN </w:t>
            </w:r>
            <w:r w:rsidR="00515476"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515476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515476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515476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>adscrito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825988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D24304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D01A03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D01A03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515476"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 w:rsidR="0051547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515476"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presente.</w:t>
            </w:r>
          </w:p>
        </w:tc>
      </w:tr>
      <w:tr w:rsidR="00515476" w14:paraId="052C4B43" w14:textId="77777777" w:rsidTr="00515476">
        <w:tc>
          <w:tcPr>
            <w:tcW w:w="4361" w:type="dxa"/>
          </w:tcPr>
          <w:p w14:paraId="11D496E1" w14:textId="1F5B461A" w:rsidR="00515476" w:rsidRPr="009B69B3" w:rsidRDefault="00515476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="007B18D6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="00D01A03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9B69B3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 xml:space="preserve">(señalar </w:t>
            </w:r>
            <w:r w:rsidR="00D01A03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lo conducente/lo que se resuelve en cada caso particular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)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.</w:t>
            </w:r>
          </w:p>
          <w:p w14:paraId="23ACE5B2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AF49ABB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54E0D332" w14:textId="09C4E9F1" w:rsidR="00010925" w:rsidRPr="009B69B3" w:rsidRDefault="00010925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="007B18D6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D7529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D01A03" w:rsidRPr="00480898">
              <w:rPr>
                <w:rFonts w:ascii="AvantGarde Bk BT" w:hAnsi="AvantGarde Bk BT"/>
                <w:sz w:val="18"/>
                <w:szCs w:val="18"/>
              </w:rPr>
              <w:t xml:space="preserve">Notifíquese la presente resolución a </w:t>
            </w:r>
            <w:r w:rsidR="00D01A03">
              <w:rPr>
                <w:rFonts w:ascii="AvantGarde Bk BT" w:hAnsi="AvantGarde Bk BT"/>
                <w:sz w:val="18"/>
                <w:szCs w:val="18"/>
              </w:rPr>
              <w:t>----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señalar a los involucrados o a quienes afecta la resolución de la Comisión.</w:t>
            </w:r>
          </w:p>
          <w:p w14:paraId="50130825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515476" w14:paraId="5C475230" w14:textId="77777777" w:rsidTr="00515476">
        <w:tc>
          <w:tcPr>
            <w:tcW w:w="4361" w:type="dxa"/>
          </w:tcPr>
          <w:p w14:paraId="0F4FF853" w14:textId="2A8749B5" w:rsidR="00515476" w:rsidRPr="00D01A03" w:rsidRDefault="00515476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CUARTO</w:t>
            </w:r>
            <w:r w:rsidR="007B18D6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515476">
              <w:rPr>
                <w:rFonts w:ascii="AvantGarde Bk BT" w:hAnsi="AvantGarde Bk BT"/>
                <w:b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Notifíquese la presente resolución a </w:t>
            </w:r>
            <w:r w:rsidR="00D01A03">
              <w:rPr>
                <w:rFonts w:ascii="AvantGarde Bk BT" w:hAnsi="AvantGarde Bk BT"/>
                <w:sz w:val="18"/>
                <w:szCs w:val="18"/>
              </w:rPr>
              <w:t>------</w:t>
            </w:r>
            <w:r w:rsidR="00D01A03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señalar a los involucrados o a quienes afecta la resolución de la Comisión</w:t>
            </w:r>
            <w:r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.</w:t>
            </w:r>
          </w:p>
          <w:p w14:paraId="09F6375C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45B68888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334" w:type="dxa"/>
          </w:tcPr>
          <w:p w14:paraId="06A0A785" w14:textId="77777777" w:rsidR="00515476" w:rsidRDefault="00515476" w:rsidP="00D01A03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</w:tbl>
    <w:p w14:paraId="1457E22B" w14:textId="25AE9469" w:rsidR="00515476" w:rsidRDefault="0051547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p w14:paraId="0A8C4000" w14:textId="1F3DF748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A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a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m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7B18D6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</w:p>
    <w:p w14:paraId="417FF234" w14:textId="17AA0E7D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“</w:t>
      </w:r>
      <w:r w:rsidR="007B18D6" w:rsidRPr="00480898">
        <w:rPr>
          <w:rFonts w:ascii="AvantGarde Bk BT" w:hAnsi="AvantGarde Bk BT"/>
          <w:b/>
          <w:sz w:val="18"/>
          <w:szCs w:val="18"/>
        </w:rPr>
        <w:t>PIENSA Y TRABAJA</w:t>
      </w:r>
      <w:r w:rsidRPr="00480898">
        <w:rPr>
          <w:rFonts w:ascii="AvantGarde Bk BT" w:hAnsi="AvantGarde Bk BT"/>
          <w:b/>
          <w:sz w:val="18"/>
          <w:szCs w:val="18"/>
        </w:rPr>
        <w:t>”</w:t>
      </w:r>
    </w:p>
    <w:p w14:paraId="647B8330" w14:textId="00B8DF75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Guadalajara, Jal., </w:t>
      </w:r>
      <w:r w:rsidR="00E5435D">
        <w:rPr>
          <w:rFonts w:ascii="AvantGarde Bk BT" w:hAnsi="AvantGarde Bk BT"/>
          <w:sz w:val="18"/>
          <w:szCs w:val="18"/>
        </w:rPr>
        <w:t>---</w:t>
      </w:r>
      <w:r w:rsidR="008B262F">
        <w:rPr>
          <w:rFonts w:ascii="AvantGarde Bk BT" w:hAnsi="AvantGarde Bk BT"/>
          <w:sz w:val="18"/>
          <w:szCs w:val="18"/>
        </w:rPr>
        <w:t xml:space="preserve"> de -------</w:t>
      </w:r>
      <w:r w:rsidRPr="00480898">
        <w:rPr>
          <w:rFonts w:ascii="AvantGarde Bk BT" w:hAnsi="AvantGarde Bk BT"/>
          <w:sz w:val="18"/>
          <w:szCs w:val="18"/>
        </w:rPr>
        <w:t xml:space="preserve"> de 201</w:t>
      </w:r>
      <w:r w:rsidR="009D30CD">
        <w:rPr>
          <w:rFonts w:ascii="AvantGarde Bk BT" w:hAnsi="AvantGarde Bk BT"/>
          <w:sz w:val="18"/>
          <w:szCs w:val="18"/>
        </w:rPr>
        <w:t>9</w:t>
      </w:r>
    </w:p>
    <w:p w14:paraId="7164C185" w14:textId="21FED121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Comisión Electoral del </w:t>
      </w:r>
      <w:r w:rsidR="007B18D6">
        <w:rPr>
          <w:rFonts w:ascii="AvantGarde Bk BT" w:hAnsi="AvantGarde Bk BT"/>
          <w:sz w:val="18"/>
          <w:szCs w:val="18"/>
        </w:rPr>
        <w:t xml:space="preserve">H. </w:t>
      </w:r>
      <w:r w:rsidRPr="00480898">
        <w:rPr>
          <w:rFonts w:ascii="AvantGarde Bk BT" w:hAnsi="AvantGarde Bk BT"/>
          <w:sz w:val="18"/>
          <w:szCs w:val="18"/>
        </w:rPr>
        <w:t xml:space="preserve">Consejo </w:t>
      </w:r>
      <w:r w:rsidR="00AA60E4">
        <w:rPr>
          <w:rFonts w:ascii="AvantGarde Bk BT" w:hAnsi="AvantGarde Bk BT"/>
          <w:sz w:val="18"/>
          <w:szCs w:val="18"/>
        </w:rPr>
        <w:t>------------</w:t>
      </w:r>
      <w:r w:rsidRPr="00480898">
        <w:rPr>
          <w:rFonts w:ascii="AvantGarde Bk BT" w:hAnsi="AvantGarde Bk BT"/>
          <w:sz w:val="18"/>
          <w:szCs w:val="18"/>
        </w:rPr>
        <w:t xml:space="preserve"> </w:t>
      </w:r>
    </w:p>
    <w:sectPr w:rsidR="00480898" w:rsidRPr="00480898" w:rsidSect="00E408B2">
      <w:headerReference w:type="default" r:id="rId8"/>
      <w:pgSz w:w="12240" w:h="15840" w:code="1"/>
      <w:pgMar w:top="2269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9BD3" w14:textId="77777777" w:rsidR="008E0E6A" w:rsidRDefault="008E0E6A" w:rsidP="00C85DA2">
      <w:pPr>
        <w:spacing w:after="0" w:line="240" w:lineRule="auto"/>
      </w:pPr>
      <w:r>
        <w:separator/>
      </w:r>
    </w:p>
  </w:endnote>
  <w:endnote w:type="continuationSeparator" w:id="0">
    <w:p w14:paraId="66D2F1EA" w14:textId="77777777" w:rsidR="008E0E6A" w:rsidRDefault="008E0E6A" w:rsidP="00C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7463" w14:textId="77777777" w:rsidR="008E0E6A" w:rsidRDefault="008E0E6A" w:rsidP="00C85DA2">
      <w:pPr>
        <w:spacing w:after="0" w:line="240" w:lineRule="auto"/>
      </w:pPr>
      <w:r>
        <w:separator/>
      </w:r>
    </w:p>
  </w:footnote>
  <w:footnote w:type="continuationSeparator" w:id="0">
    <w:p w14:paraId="2824CDA0" w14:textId="77777777" w:rsidR="008E0E6A" w:rsidRDefault="008E0E6A" w:rsidP="00C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9E77" w14:textId="4F088465" w:rsidR="00E9052F" w:rsidRDefault="00FE1D28" w:rsidP="008E6939">
    <w:pPr>
      <w:pStyle w:val="Encabezado"/>
      <w:tabs>
        <w:tab w:val="clear" w:pos="4419"/>
        <w:tab w:val="clear" w:pos="8838"/>
        <w:tab w:val="left" w:pos="1122"/>
      </w:tabs>
    </w:pPr>
    <w:r w:rsidRPr="00FE1D2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603126" wp14:editId="088E543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0473" cy="1602665"/>
          <wp:effectExtent l="0" t="0" r="0" b="0"/>
          <wp:wrapNone/>
          <wp:docPr id="3" name="Imagen 3" descr="C:\Users\Hugo Woo\Desktop\ENCABEZADO CGU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 Woo\Desktop\ENCABEZADO CGU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473" cy="16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9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91D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B48CE"/>
    <w:multiLevelType w:val="hybridMultilevel"/>
    <w:tmpl w:val="414A1488"/>
    <w:lvl w:ilvl="0" w:tplc="290282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D4B99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85DB1"/>
    <w:multiLevelType w:val="hybridMultilevel"/>
    <w:tmpl w:val="63E2687E"/>
    <w:lvl w:ilvl="0" w:tplc="40463D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686EC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688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A679A6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F1E"/>
    <w:multiLevelType w:val="multilevel"/>
    <w:tmpl w:val="475E5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2C18F8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5CE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DC1"/>
    <w:rsid w:val="00003055"/>
    <w:rsid w:val="00010925"/>
    <w:rsid w:val="0001571D"/>
    <w:rsid w:val="00015FDA"/>
    <w:rsid w:val="000261A6"/>
    <w:rsid w:val="00041A14"/>
    <w:rsid w:val="00056562"/>
    <w:rsid w:val="00082675"/>
    <w:rsid w:val="00082995"/>
    <w:rsid w:val="000931A7"/>
    <w:rsid w:val="000A1F7C"/>
    <w:rsid w:val="000B7CC9"/>
    <w:rsid w:val="000C1D9C"/>
    <w:rsid w:val="000D20E6"/>
    <w:rsid w:val="000E77C4"/>
    <w:rsid w:val="000F4CFE"/>
    <w:rsid w:val="00101708"/>
    <w:rsid w:val="00113606"/>
    <w:rsid w:val="00133299"/>
    <w:rsid w:val="00145A28"/>
    <w:rsid w:val="00175280"/>
    <w:rsid w:val="001B2982"/>
    <w:rsid w:val="001F105F"/>
    <w:rsid w:val="001F1BDB"/>
    <w:rsid w:val="001F7E0E"/>
    <w:rsid w:val="00200CE2"/>
    <w:rsid w:val="002161BF"/>
    <w:rsid w:val="00256BBC"/>
    <w:rsid w:val="00264903"/>
    <w:rsid w:val="0027611E"/>
    <w:rsid w:val="002774B9"/>
    <w:rsid w:val="002979FE"/>
    <w:rsid w:val="002B020B"/>
    <w:rsid w:val="002B1906"/>
    <w:rsid w:val="002E6AE9"/>
    <w:rsid w:val="002F2CC8"/>
    <w:rsid w:val="0030246F"/>
    <w:rsid w:val="00322B80"/>
    <w:rsid w:val="0033520A"/>
    <w:rsid w:val="00343897"/>
    <w:rsid w:val="0036159A"/>
    <w:rsid w:val="003816C8"/>
    <w:rsid w:val="0038431C"/>
    <w:rsid w:val="00387D2C"/>
    <w:rsid w:val="003B3652"/>
    <w:rsid w:val="003D56F6"/>
    <w:rsid w:val="003E5383"/>
    <w:rsid w:val="003F6670"/>
    <w:rsid w:val="00451B2B"/>
    <w:rsid w:val="00472523"/>
    <w:rsid w:val="00477766"/>
    <w:rsid w:val="00480898"/>
    <w:rsid w:val="00482021"/>
    <w:rsid w:val="004A114B"/>
    <w:rsid w:val="004A1701"/>
    <w:rsid w:val="004C1E71"/>
    <w:rsid w:val="004C74EF"/>
    <w:rsid w:val="004D6C2E"/>
    <w:rsid w:val="004E0E31"/>
    <w:rsid w:val="004E635C"/>
    <w:rsid w:val="004F0C20"/>
    <w:rsid w:val="004F608C"/>
    <w:rsid w:val="004F7D65"/>
    <w:rsid w:val="00515476"/>
    <w:rsid w:val="00531BB6"/>
    <w:rsid w:val="005455A1"/>
    <w:rsid w:val="005516BE"/>
    <w:rsid w:val="00555251"/>
    <w:rsid w:val="00556AD6"/>
    <w:rsid w:val="00562E72"/>
    <w:rsid w:val="00570640"/>
    <w:rsid w:val="00575DF5"/>
    <w:rsid w:val="00580DB2"/>
    <w:rsid w:val="00583D2C"/>
    <w:rsid w:val="005A76EA"/>
    <w:rsid w:val="005A7A08"/>
    <w:rsid w:val="005B15CB"/>
    <w:rsid w:val="005C15AE"/>
    <w:rsid w:val="005C62A7"/>
    <w:rsid w:val="005D2B3E"/>
    <w:rsid w:val="0060217C"/>
    <w:rsid w:val="0061378E"/>
    <w:rsid w:val="00617B99"/>
    <w:rsid w:val="00625123"/>
    <w:rsid w:val="006336D1"/>
    <w:rsid w:val="00637610"/>
    <w:rsid w:val="00640AB6"/>
    <w:rsid w:val="00646867"/>
    <w:rsid w:val="00653B3B"/>
    <w:rsid w:val="006605BD"/>
    <w:rsid w:val="006620A2"/>
    <w:rsid w:val="00692569"/>
    <w:rsid w:val="006B3362"/>
    <w:rsid w:val="006B70E2"/>
    <w:rsid w:val="006C5A86"/>
    <w:rsid w:val="006E5003"/>
    <w:rsid w:val="006F302E"/>
    <w:rsid w:val="00704E5B"/>
    <w:rsid w:val="00713A7A"/>
    <w:rsid w:val="00736BAE"/>
    <w:rsid w:val="00737672"/>
    <w:rsid w:val="00756F8D"/>
    <w:rsid w:val="007618F9"/>
    <w:rsid w:val="0076526D"/>
    <w:rsid w:val="00793E3A"/>
    <w:rsid w:val="00794A3A"/>
    <w:rsid w:val="00795535"/>
    <w:rsid w:val="007A2D13"/>
    <w:rsid w:val="007B18D6"/>
    <w:rsid w:val="00814A22"/>
    <w:rsid w:val="00825988"/>
    <w:rsid w:val="008532DD"/>
    <w:rsid w:val="00857041"/>
    <w:rsid w:val="00870F42"/>
    <w:rsid w:val="008B262F"/>
    <w:rsid w:val="008B69C2"/>
    <w:rsid w:val="008C42A1"/>
    <w:rsid w:val="008C4B5D"/>
    <w:rsid w:val="008C7ACA"/>
    <w:rsid w:val="008C7D5B"/>
    <w:rsid w:val="008D1694"/>
    <w:rsid w:val="008D4746"/>
    <w:rsid w:val="008D50EB"/>
    <w:rsid w:val="008E0E6A"/>
    <w:rsid w:val="008E5CB9"/>
    <w:rsid w:val="008E6939"/>
    <w:rsid w:val="008F68A9"/>
    <w:rsid w:val="00925989"/>
    <w:rsid w:val="00925A6B"/>
    <w:rsid w:val="00950F81"/>
    <w:rsid w:val="009569B4"/>
    <w:rsid w:val="00963EE7"/>
    <w:rsid w:val="00994929"/>
    <w:rsid w:val="009A584F"/>
    <w:rsid w:val="009B1107"/>
    <w:rsid w:val="009B46E5"/>
    <w:rsid w:val="009B50B4"/>
    <w:rsid w:val="009B69B3"/>
    <w:rsid w:val="009D30CD"/>
    <w:rsid w:val="00A17B2F"/>
    <w:rsid w:val="00A17DC7"/>
    <w:rsid w:val="00A37B74"/>
    <w:rsid w:val="00A40D18"/>
    <w:rsid w:val="00A44AE2"/>
    <w:rsid w:val="00A51E9F"/>
    <w:rsid w:val="00A56772"/>
    <w:rsid w:val="00A56E96"/>
    <w:rsid w:val="00A63B38"/>
    <w:rsid w:val="00A70DE8"/>
    <w:rsid w:val="00AA4AEE"/>
    <w:rsid w:val="00AA60E4"/>
    <w:rsid w:val="00AB071A"/>
    <w:rsid w:val="00AC11A5"/>
    <w:rsid w:val="00AD165D"/>
    <w:rsid w:val="00AD3CDB"/>
    <w:rsid w:val="00AF1428"/>
    <w:rsid w:val="00B150A1"/>
    <w:rsid w:val="00B1553A"/>
    <w:rsid w:val="00B236A7"/>
    <w:rsid w:val="00B4162D"/>
    <w:rsid w:val="00B4307C"/>
    <w:rsid w:val="00B609B7"/>
    <w:rsid w:val="00BB27FF"/>
    <w:rsid w:val="00BC73C2"/>
    <w:rsid w:val="00BD4FCA"/>
    <w:rsid w:val="00C17A7C"/>
    <w:rsid w:val="00C44182"/>
    <w:rsid w:val="00C5382B"/>
    <w:rsid w:val="00C56C08"/>
    <w:rsid w:val="00C655B5"/>
    <w:rsid w:val="00C85DA2"/>
    <w:rsid w:val="00CA34D6"/>
    <w:rsid w:val="00CB5882"/>
    <w:rsid w:val="00CF41B2"/>
    <w:rsid w:val="00CF59BB"/>
    <w:rsid w:val="00D0136C"/>
    <w:rsid w:val="00D01A03"/>
    <w:rsid w:val="00D14E8A"/>
    <w:rsid w:val="00D24304"/>
    <w:rsid w:val="00D370D5"/>
    <w:rsid w:val="00D41DF9"/>
    <w:rsid w:val="00D47F2C"/>
    <w:rsid w:val="00D67F13"/>
    <w:rsid w:val="00D707F7"/>
    <w:rsid w:val="00D75290"/>
    <w:rsid w:val="00DB44ED"/>
    <w:rsid w:val="00DD7E6C"/>
    <w:rsid w:val="00DE664F"/>
    <w:rsid w:val="00E12941"/>
    <w:rsid w:val="00E14FA7"/>
    <w:rsid w:val="00E3098D"/>
    <w:rsid w:val="00E408B2"/>
    <w:rsid w:val="00E438A6"/>
    <w:rsid w:val="00E43902"/>
    <w:rsid w:val="00E46FB5"/>
    <w:rsid w:val="00E5435D"/>
    <w:rsid w:val="00E60594"/>
    <w:rsid w:val="00E66EBF"/>
    <w:rsid w:val="00E9052F"/>
    <w:rsid w:val="00E91EC0"/>
    <w:rsid w:val="00EB09EB"/>
    <w:rsid w:val="00EB4658"/>
    <w:rsid w:val="00EB60BD"/>
    <w:rsid w:val="00EB6CE7"/>
    <w:rsid w:val="00EC0B56"/>
    <w:rsid w:val="00ED66B3"/>
    <w:rsid w:val="00EE0EF4"/>
    <w:rsid w:val="00EE2455"/>
    <w:rsid w:val="00EF2146"/>
    <w:rsid w:val="00EF3B79"/>
    <w:rsid w:val="00EF4572"/>
    <w:rsid w:val="00F00E34"/>
    <w:rsid w:val="00F0283E"/>
    <w:rsid w:val="00F059D5"/>
    <w:rsid w:val="00F1191B"/>
    <w:rsid w:val="00F15BD0"/>
    <w:rsid w:val="00F203CB"/>
    <w:rsid w:val="00F22716"/>
    <w:rsid w:val="00F2741C"/>
    <w:rsid w:val="00F33094"/>
    <w:rsid w:val="00F46486"/>
    <w:rsid w:val="00F7105C"/>
    <w:rsid w:val="00F74647"/>
    <w:rsid w:val="00F854C7"/>
    <w:rsid w:val="00F87BCB"/>
    <w:rsid w:val="00FD5FE7"/>
    <w:rsid w:val="00FD6977"/>
    <w:rsid w:val="00FE08B1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E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F503-1791-4059-A3AA-D011EA3D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5</cp:revision>
  <cp:lastPrinted>2013-09-11T18:19:00Z</cp:lastPrinted>
  <dcterms:created xsi:type="dcterms:W3CDTF">2019-08-30T19:45:00Z</dcterms:created>
  <dcterms:modified xsi:type="dcterms:W3CDTF">2019-08-30T20:39:00Z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